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7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74D9C" w:rsidRPr="004E3F99" w:rsidTr="00883763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E74D9C" w:rsidRPr="004E3F99" w:rsidRDefault="00E74D9C" w:rsidP="0088376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</w:rPr>
            </w:pPr>
            <w:r w:rsidRPr="004E3F99">
              <w:rPr>
                <w:rFonts w:ascii="Times Cyr Bash Normal" w:eastAsia="Calibri" w:hAnsi="Times Cyr Bash Normal" w:cs="Times New Roman"/>
                <w:b/>
              </w:rPr>
              <w:t>БАШ</w:t>
            </w:r>
            <w:proofErr w:type="gramStart"/>
            <w:r w:rsidRPr="004E3F99">
              <w:rPr>
                <w:rFonts w:ascii="Times Cyr Bash Normal" w:eastAsia="Calibri" w:hAnsi="Times Cyr Bash Normal" w:cs="Times New Roman"/>
                <w:b/>
                <w:lang w:val="tt-RU"/>
              </w:rPr>
              <w:t>?</w:t>
            </w:r>
            <w:r w:rsidRPr="004E3F99">
              <w:rPr>
                <w:rFonts w:ascii="Times Cyr Bash Normal" w:eastAsia="Calibri" w:hAnsi="Times Cyr Bash Normal" w:cs="Times New Roman"/>
                <w:b/>
              </w:rPr>
              <w:t>О</w:t>
            </w:r>
            <w:proofErr w:type="gramEnd"/>
            <w:r w:rsidRPr="004E3F99">
              <w:rPr>
                <w:rFonts w:ascii="Times Cyr Bash Normal" w:eastAsia="Calibri" w:hAnsi="Times Cyr Bash Normal" w:cs="Times New Roman"/>
                <w:b/>
              </w:rPr>
              <w:t>РТОСТАН РЕСПУБЛИКА</w:t>
            </w:r>
            <w:r w:rsidRPr="004E3F99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4E3F99">
              <w:rPr>
                <w:rFonts w:ascii="Times Cyr Bash Normal" w:eastAsia="Calibri" w:hAnsi="Times Cyr Bash Normal" w:cs="Times New Roman"/>
                <w:b/>
              </w:rPr>
              <w:t>Ы</w:t>
            </w:r>
          </w:p>
          <w:p w:rsidR="00E74D9C" w:rsidRPr="004E3F99" w:rsidRDefault="00E74D9C" w:rsidP="0088376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lang w:val="tt-RU"/>
              </w:rPr>
            </w:pPr>
            <w:r w:rsidRPr="004E3F99">
              <w:rPr>
                <w:rFonts w:ascii="Times Cyr Bash Normal" w:eastAsia="Calibri" w:hAnsi="Times Cyr Bash Normal" w:cs="Times New Roman"/>
                <w:b/>
                <w:lang w:val="tt-RU"/>
              </w:rPr>
              <w:t>;</w:t>
            </w:r>
            <w:r w:rsidRPr="004E3F99">
              <w:rPr>
                <w:rFonts w:ascii="Times Cyr Bash Normal" w:eastAsia="Calibri" w:hAnsi="Times Cyr Bash Normal" w:cs="Times New Roman"/>
                <w:b/>
              </w:rPr>
              <w:t>АФУРИ РАЙОНЫ МУНИЦИПАЛЬ РАЙОН</w:t>
            </w:r>
            <w:r w:rsidRPr="004E3F99">
              <w:rPr>
                <w:rFonts w:ascii="Times Cyr Bash Normal" w:eastAsia="Calibri" w:hAnsi="Times Cyr Bash Normal" w:cs="Times New Roman"/>
                <w:b/>
                <w:lang w:val="tt-RU"/>
              </w:rPr>
              <w:t>ЫНЫ</w:t>
            </w:r>
            <w:r w:rsidRPr="004E3F99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E74D9C" w:rsidRPr="004E3F99" w:rsidRDefault="00E74D9C" w:rsidP="0088376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lang w:val="tt-RU"/>
              </w:rPr>
            </w:pPr>
            <w:r w:rsidRPr="004E3F99">
              <w:rPr>
                <w:rFonts w:ascii="Times Cyr Bash Normal" w:eastAsia="Calibri" w:hAnsi="Times Cyr Bash Normal" w:cs="Times New Roman"/>
                <w:b/>
                <w:lang w:val="tt-RU"/>
              </w:rPr>
              <w:t>БЕЛЬСКИЙ АУЫЛ</w:t>
            </w:r>
          </w:p>
          <w:p w:rsidR="00E74D9C" w:rsidRPr="004E3F99" w:rsidRDefault="00E74D9C" w:rsidP="00883763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lang w:val="tt-RU"/>
              </w:rPr>
            </w:pPr>
            <w:r w:rsidRPr="004E3F99">
              <w:rPr>
                <w:rFonts w:ascii="Times Cyr Bash Normal" w:eastAsia="Calibri" w:hAnsi="Times Cyr Bash Normal" w:cs="Times New Roman"/>
                <w:b/>
                <w:lang w:val="tt-RU"/>
              </w:rPr>
              <w:t>СОВЕТЫ АУЫЛ БИЛ</w:t>
            </w:r>
            <w:r w:rsidRPr="004E3F99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4E3F99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4E3F99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4E3F99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E74D9C" w:rsidRPr="004E3F99" w:rsidRDefault="00E74D9C" w:rsidP="00883763">
            <w:pPr>
              <w:spacing w:after="0"/>
              <w:rPr>
                <w:rFonts w:ascii="Times Cyr Bash Normal" w:eastAsia="Calibri" w:hAnsi="Times Cyr Bash Normal" w:cs="Times New Roman"/>
                <w:b/>
              </w:rPr>
            </w:pPr>
            <w:r w:rsidRPr="004E3F99">
              <w:rPr>
                <w:rFonts w:ascii="Times Cyr Bash Normal" w:eastAsia="Calibri" w:hAnsi="Times Cyr Bash Normal" w:cs="Times New Roman"/>
                <w:b/>
              </w:rPr>
              <w:t xml:space="preserve">           ХАКИМИ</w:t>
            </w:r>
            <w:proofErr w:type="gramStart"/>
            <w:r w:rsidRPr="004E3F99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4E3F99">
              <w:rPr>
                <w:rFonts w:ascii="Times Cyr Bash Normal" w:eastAsia="Calibri" w:hAnsi="Times Cyr Bash Normal" w:cs="Times New Roman"/>
                <w:b/>
              </w:rPr>
              <w:t>Т</w:t>
            </w:r>
            <w:proofErr w:type="gramEnd"/>
            <w:r w:rsidRPr="004E3F99">
              <w:rPr>
                <w:rFonts w:ascii="Times Cyr Bash Normal" w:eastAsia="Calibri" w:hAnsi="Times Cyr Bash Normal" w:cs="Times New Roman"/>
                <w:b/>
              </w:rPr>
              <w:t>Е</w:t>
            </w:r>
          </w:p>
        </w:tc>
        <w:tc>
          <w:tcPr>
            <w:tcW w:w="720" w:type="pct"/>
            <w:hideMark/>
          </w:tcPr>
          <w:p w:rsidR="00E74D9C" w:rsidRPr="004E3F99" w:rsidRDefault="00E74D9C" w:rsidP="00883763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</w:rPr>
            </w:pPr>
            <w:r w:rsidRPr="004E3F99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A9725A9" wp14:editId="438CAB7F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74D9C" w:rsidRPr="004E3F99" w:rsidRDefault="00E74D9C" w:rsidP="0088376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</w:rPr>
            </w:pPr>
            <w:r w:rsidRPr="004E3F99">
              <w:rPr>
                <w:rFonts w:ascii="Times Cyr Bash Normal" w:eastAsia="Calibri" w:hAnsi="Times Cyr Bash Normal" w:cs="Times New Roman"/>
                <w:b/>
              </w:rPr>
              <w:t>АДМИНИСТРАЦИЯ</w:t>
            </w:r>
          </w:p>
          <w:p w:rsidR="00E74D9C" w:rsidRPr="004E3F99" w:rsidRDefault="00E74D9C" w:rsidP="0088376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</w:rPr>
            </w:pPr>
            <w:r w:rsidRPr="004E3F99">
              <w:rPr>
                <w:rFonts w:ascii="Times Cyr Bash Normal" w:eastAsia="Calibri" w:hAnsi="Times Cyr Bash Normal" w:cs="Times New Roman"/>
                <w:b/>
              </w:rPr>
              <w:t>СЕЛЬСКОГО ПОСЕЛЕНИЯ</w:t>
            </w:r>
          </w:p>
          <w:p w:rsidR="00E74D9C" w:rsidRPr="004E3F99" w:rsidRDefault="00E74D9C" w:rsidP="0088376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</w:rPr>
            </w:pPr>
            <w:r w:rsidRPr="004E3F99">
              <w:rPr>
                <w:rFonts w:ascii="Times Cyr Bash Normal" w:eastAsia="Calibri" w:hAnsi="Times Cyr Bash Normal" w:cs="Times New Roman"/>
                <w:b/>
              </w:rPr>
              <w:t>БЕЛЬСКИЙ СЕЛЬСОВЕТ</w:t>
            </w:r>
          </w:p>
          <w:p w:rsidR="00E74D9C" w:rsidRPr="004E3F99" w:rsidRDefault="00E74D9C" w:rsidP="00883763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</w:rPr>
            </w:pPr>
            <w:r w:rsidRPr="004E3F99">
              <w:rPr>
                <w:rFonts w:ascii="Times Cyr Bash Normal" w:eastAsia="Calibri" w:hAnsi="Times Cyr Bash Normal" w:cs="Times New Roman"/>
                <w:b/>
              </w:rPr>
              <w:t>МУНИЦИПАЛЬНОГО РАЙОНА ГАФУРИЙСКИЙ РАЙОН</w:t>
            </w:r>
          </w:p>
          <w:p w:rsidR="00E74D9C" w:rsidRPr="004E3F99" w:rsidRDefault="00E74D9C" w:rsidP="008837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</w:rPr>
            </w:pPr>
            <w:r w:rsidRPr="004E3F99">
              <w:rPr>
                <w:rFonts w:ascii="Times Cyr Bash Normal" w:eastAsia="Calibri" w:hAnsi="Times Cyr Bash Normal" w:cs="Times New Roman"/>
                <w:b/>
                <w:spacing w:val="20"/>
              </w:rPr>
              <w:t>РЕСПУБЛИКИ БАШКОРТОСТАН</w:t>
            </w:r>
          </w:p>
        </w:tc>
      </w:tr>
      <w:tr w:rsidR="00E74D9C" w:rsidRPr="004E3F99" w:rsidTr="004E3F99">
        <w:trPr>
          <w:gridBefore w:val="1"/>
          <w:gridAfter w:val="1"/>
          <w:wBefore w:w="124" w:type="pct"/>
          <w:wAfter w:w="154" w:type="pct"/>
          <w:trHeight w:val="70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9C" w:rsidRPr="004E3F99" w:rsidRDefault="00E74D9C" w:rsidP="00883763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:rsidR="00E74D9C" w:rsidRPr="004E3F99" w:rsidRDefault="00E74D9C" w:rsidP="004E3F99">
      <w:pPr>
        <w:spacing w:after="0" w:line="240" w:lineRule="auto"/>
        <w:rPr>
          <w:rFonts w:ascii="Arial" w:eastAsia="Calibri" w:hAnsi="Arial" w:cs="Arial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74D9C" w:rsidRPr="004E3F99" w:rsidTr="00883763">
        <w:tc>
          <w:tcPr>
            <w:tcW w:w="3190" w:type="dxa"/>
            <w:hideMark/>
          </w:tcPr>
          <w:p w:rsidR="00E74D9C" w:rsidRPr="004E3F99" w:rsidRDefault="00E74D9C" w:rsidP="00883763">
            <w:pPr>
              <w:spacing w:after="0"/>
              <w:jc w:val="center"/>
              <w:rPr>
                <w:rFonts w:ascii="Times Cyr Bash Normal" w:eastAsia="Calibri" w:hAnsi="Times Cyr Bash Normal" w:cs="Arial"/>
              </w:rPr>
            </w:pPr>
            <w:r w:rsidRPr="004E3F99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E74D9C" w:rsidRPr="004E3F99" w:rsidRDefault="00E74D9C" w:rsidP="00883763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E74D9C" w:rsidRPr="004E3F99" w:rsidRDefault="00E74D9C" w:rsidP="00883763">
            <w:pPr>
              <w:spacing w:after="0"/>
              <w:rPr>
                <w:rFonts w:ascii="Times Cyr Bash Normal" w:eastAsia="Calibri" w:hAnsi="Times Cyr Bash Normal" w:cs="Arial"/>
              </w:rPr>
            </w:pPr>
            <w:r w:rsidRPr="004E3F99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E74D9C" w:rsidRPr="004E3F99" w:rsidTr="004E3F99">
        <w:trPr>
          <w:trHeight w:val="70"/>
        </w:trPr>
        <w:tc>
          <w:tcPr>
            <w:tcW w:w="3190" w:type="dxa"/>
            <w:hideMark/>
          </w:tcPr>
          <w:p w:rsidR="00E74D9C" w:rsidRPr="004E3F99" w:rsidRDefault="00E74D9C" w:rsidP="008837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E3F99">
              <w:rPr>
                <w:rFonts w:ascii="Times New Roman" w:eastAsia="Calibri" w:hAnsi="Times New Roman" w:cs="Times New Roman"/>
              </w:rPr>
              <w:t>12</w:t>
            </w:r>
            <w:r w:rsidRPr="004E3F99">
              <w:rPr>
                <w:rFonts w:ascii="Times New Roman" w:eastAsia="Calibri" w:hAnsi="Times New Roman" w:cs="Times New Roman"/>
              </w:rPr>
              <w:t xml:space="preserve"> март 2018 й.</w:t>
            </w:r>
          </w:p>
        </w:tc>
        <w:tc>
          <w:tcPr>
            <w:tcW w:w="3190" w:type="dxa"/>
            <w:hideMark/>
          </w:tcPr>
          <w:p w:rsidR="00E74D9C" w:rsidRPr="004E3F99" w:rsidRDefault="00E74D9C" w:rsidP="0088376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E3F99">
              <w:rPr>
                <w:rFonts w:ascii="Times New Roman" w:eastAsia="Calibri" w:hAnsi="Times New Roman" w:cs="Times New Roman"/>
              </w:rPr>
              <w:t>№17</w:t>
            </w:r>
          </w:p>
        </w:tc>
        <w:tc>
          <w:tcPr>
            <w:tcW w:w="3191" w:type="dxa"/>
            <w:hideMark/>
          </w:tcPr>
          <w:p w:rsidR="00E74D9C" w:rsidRPr="004E3F99" w:rsidRDefault="00E74D9C" w:rsidP="0088376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E3F99">
              <w:rPr>
                <w:rFonts w:ascii="Times New Roman" w:eastAsia="Calibri" w:hAnsi="Times New Roman" w:cs="Times New Roman"/>
              </w:rPr>
              <w:t>12</w:t>
            </w:r>
            <w:r w:rsidRPr="004E3F99">
              <w:rPr>
                <w:rFonts w:ascii="Times New Roman" w:eastAsia="Calibri" w:hAnsi="Times New Roman" w:cs="Times New Roman"/>
              </w:rPr>
              <w:t xml:space="preserve"> марта  2018 г.</w:t>
            </w:r>
          </w:p>
        </w:tc>
      </w:tr>
    </w:tbl>
    <w:p w:rsidR="00E74D9C" w:rsidRDefault="00E74D9C" w:rsidP="004E3F99">
      <w:pPr>
        <w:pStyle w:val="a3"/>
        <w:jc w:val="center"/>
      </w:pPr>
      <w:r>
        <w:rPr>
          <w:b/>
          <w:bCs/>
        </w:rPr>
        <w:t xml:space="preserve">О дополнительных мерах по предупреждению гибели, </w:t>
      </w:r>
      <w:proofErr w:type="spellStart"/>
      <w:r>
        <w:rPr>
          <w:b/>
          <w:bCs/>
        </w:rPr>
        <w:t>травмирования</w:t>
      </w:r>
      <w:proofErr w:type="spellEnd"/>
      <w:r>
        <w:rPr>
          <w:b/>
          <w:bCs/>
        </w:rPr>
        <w:t xml:space="preserve"> людей на пожарах и усилению противопожарной защиты жилого фонда</w:t>
      </w:r>
      <w:r>
        <w:rPr>
          <w:b/>
          <w:bCs/>
        </w:rPr>
        <w:t xml:space="preserve"> сельского поселения Бельский сельсовет</w:t>
      </w:r>
      <w:r>
        <w:rPr>
          <w:b/>
          <w:bCs/>
        </w:rPr>
        <w:t xml:space="preserve"> </w:t>
      </w:r>
      <w:hyperlink r:id="rId6" w:tooltip="Муниципальные районы" w:history="1">
        <w:r w:rsidRPr="00E74D9C">
          <w:rPr>
            <w:rStyle w:val="a4"/>
            <w:b/>
            <w:bCs/>
            <w:color w:val="auto"/>
            <w:u w:val="none"/>
          </w:rPr>
          <w:t>муниципального района</w:t>
        </w:r>
      </w:hyperlink>
      <w:r w:rsidRPr="00E74D9C">
        <w:rPr>
          <w:b/>
          <w:bCs/>
        </w:rPr>
        <w:t xml:space="preserve"> </w:t>
      </w:r>
      <w:proofErr w:type="spellStart"/>
      <w:r>
        <w:rPr>
          <w:b/>
          <w:bCs/>
        </w:rPr>
        <w:t>Гафурийский</w:t>
      </w:r>
      <w:proofErr w:type="spellEnd"/>
      <w:r>
        <w:rPr>
          <w:b/>
          <w:bCs/>
        </w:rPr>
        <w:t xml:space="preserve"> район</w:t>
      </w:r>
      <w:r>
        <w:t xml:space="preserve"> </w:t>
      </w:r>
      <w:r>
        <w:rPr>
          <w:b/>
          <w:bCs/>
        </w:rPr>
        <w:t xml:space="preserve">Республики </w:t>
      </w:r>
      <w:hyperlink r:id="rId7" w:tooltip="Башкортостан (Башкирия)" w:history="1">
        <w:r w:rsidRPr="00E74D9C">
          <w:rPr>
            <w:rStyle w:val="a4"/>
            <w:b/>
            <w:bCs/>
            <w:color w:val="auto"/>
            <w:u w:val="none"/>
          </w:rPr>
          <w:t>Башкортостан</w:t>
        </w:r>
      </w:hyperlink>
      <w:r>
        <w:rPr>
          <w:b/>
          <w:bCs/>
        </w:rPr>
        <w:t>.</w:t>
      </w:r>
    </w:p>
    <w:p w:rsidR="00E74D9C" w:rsidRDefault="00E74D9C" w:rsidP="00E74D9C">
      <w:pPr>
        <w:pStyle w:val="a3"/>
      </w:pPr>
      <w:r>
        <w:t xml:space="preserve">        </w:t>
      </w:r>
      <w:r>
        <w:t xml:space="preserve">Во исполнение Федерального закона от </w:t>
      </w:r>
      <w:r>
        <w:t>06.10.2003 №131-ФЗ</w:t>
      </w:r>
      <w:r>
        <w:t xml:space="preserve"> «Об общих принципах </w:t>
      </w:r>
      <w:hyperlink r:id="rId8" w:tooltip="Органы местного самоуправления" w:history="1">
        <w:r w:rsidRPr="00E74D9C">
          <w:rPr>
            <w:rStyle w:val="a4"/>
            <w:color w:val="auto"/>
            <w:u w:val="none"/>
          </w:rPr>
          <w:t>организации местного самоуправления</w:t>
        </w:r>
      </w:hyperlink>
      <w:r w:rsidRPr="00E74D9C">
        <w:t xml:space="preserve"> в</w:t>
      </w:r>
      <w:r>
        <w:t xml:space="preserve"> Российской Федерации», Федерального закона от </w:t>
      </w:r>
      <w:r>
        <w:t>21.12.1994</w:t>
      </w:r>
      <w:r>
        <w:t xml:space="preserve"> №69-ФЗ «О </w:t>
      </w:r>
      <w:hyperlink r:id="rId9" w:tooltip="Пожарная безопасность" w:history="1">
        <w:r w:rsidRPr="00E74D9C">
          <w:rPr>
            <w:rStyle w:val="a4"/>
            <w:color w:val="auto"/>
            <w:u w:val="none"/>
          </w:rPr>
          <w:t>пожарной безопасности</w:t>
        </w:r>
      </w:hyperlink>
      <w:r>
        <w:t xml:space="preserve">», Закона Республики Башкортостан от </w:t>
      </w:r>
      <w:r>
        <w:t xml:space="preserve">30.11.2005 №243-з </w:t>
      </w:r>
      <w:r>
        <w:t xml:space="preserve"> «О пожарной безопасности», в целях повышения эффективности принимаемых мер по предупреждению гибели и травматизма людей на пожарах, усилению противопожарной защиты жилого фонда в </w:t>
      </w:r>
      <w:hyperlink r:id="rId10" w:tooltip="Сельские поселения" w:history="1">
        <w:r>
          <w:rPr>
            <w:rStyle w:val="a4"/>
            <w:color w:val="auto"/>
            <w:u w:val="none"/>
          </w:rPr>
          <w:t>сельском</w:t>
        </w:r>
        <w:r w:rsidRPr="00E74D9C">
          <w:rPr>
            <w:rStyle w:val="a4"/>
            <w:color w:val="auto"/>
            <w:u w:val="none"/>
          </w:rPr>
          <w:t xml:space="preserve"> </w:t>
        </w:r>
        <w:proofErr w:type="gramStart"/>
        <w:r w:rsidRPr="00E74D9C">
          <w:rPr>
            <w:rStyle w:val="a4"/>
            <w:color w:val="auto"/>
            <w:u w:val="none"/>
          </w:rPr>
          <w:t>поселени</w:t>
        </w:r>
      </w:hyperlink>
      <w:r>
        <w:t>и</w:t>
      </w:r>
      <w:proofErr w:type="gramEnd"/>
      <w:r>
        <w:t xml:space="preserve">, Администрация </w:t>
      </w:r>
      <w:r>
        <w:t xml:space="preserve">сельского поселения Бельский сельсовет </w:t>
      </w:r>
      <w:r>
        <w:t xml:space="preserve">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</w:t>
      </w:r>
    </w:p>
    <w:p w:rsidR="00E74D9C" w:rsidRDefault="00E74D9C" w:rsidP="00E74D9C">
      <w:pPr>
        <w:pStyle w:val="a3"/>
        <w:jc w:val="center"/>
      </w:pPr>
      <w:r>
        <w:t>ПОСТАНОВЛЯЕТ:</w:t>
      </w:r>
    </w:p>
    <w:p w:rsidR="00E74D9C" w:rsidRDefault="004E3F99" w:rsidP="004E3F99">
      <w:pPr>
        <w:pStyle w:val="a3"/>
        <w:spacing w:before="0" w:beforeAutospacing="0" w:after="0" w:afterAutospacing="0"/>
      </w:pPr>
      <w:r>
        <w:t xml:space="preserve">      1. П</w:t>
      </w:r>
      <w:r w:rsidR="00E74D9C">
        <w:t xml:space="preserve">ривести в надлежащее состояние источники противопожарного </w:t>
      </w:r>
      <w:hyperlink r:id="rId11" w:tooltip="Водоснабжение и канализация" w:history="1">
        <w:r w:rsidR="00E74D9C" w:rsidRPr="00E74D9C">
          <w:rPr>
            <w:rStyle w:val="a4"/>
            <w:color w:val="auto"/>
            <w:u w:val="none"/>
          </w:rPr>
          <w:t>водоснабжения</w:t>
        </w:r>
      </w:hyperlink>
      <w:r w:rsidR="00E74D9C" w:rsidRPr="00E74D9C">
        <w:t xml:space="preserve">, </w:t>
      </w:r>
      <w:r w:rsidR="00E74D9C">
        <w:t>расположенные на территории поселения;</w:t>
      </w:r>
    </w:p>
    <w:p w:rsidR="00E74D9C" w:rsidRDefault="00E74D9C" w:rsidP="004E3F99">
      <w:pPr>
        <w:pStyle w:val="a3"/>
        <w:spacing w:before="0" w:beforeAutospacing="0" w:after="0" w:afterAutospacing="0"/>
      </w:pPr>
      <w:r>
        <w:t>- провести сходы граждан, проинформировать население о соблюдении правил пожарной безопасности;</w:t>
      </w:r>
    </w:p>
    <w:p w:rsidR="00E74D9C" w:rsidRDefault="00E74D9C" w:rsidP="004E3F99">
      <w:pPr>
        <w:pStyle w:val="a3"/>
        <w:spacing w:before="0" w:beforeAutospacing="0" w:after="0" w:afterAutospacing="0"/>
      </w:pPr>
      <w:r>
        <w:t xml:space="preserve">- </w:t>
      </w:r>
      <w:r>
        <w:t>взять на учёт и установить ежедневный контроль за пожилыми и одинокими, больными и престарелыми людьми, лицами « группы риска», оказать им помощь в устранении выявленных противопожарных нарушений;</w:t>
      </w:r>
    </w:p>
    <w:p w:rsidR="00E74D9C" w:rsidRDefault="00E74D9C" w:rsidP="004E3F99">
      <w:pPr>
        <w:pStyle w:val="a3"/>
        <w:spacing w:before="0" w:beforeAutospacing="0" w:after="0" w:afterAutospacing="0"/>
      </w:pPr>
      <w:r>
        <w:t xml:space="preserve">- </w:t>
      </w:r>
      <w:r>
        <w:t>разработать комплекс мероприятий по укреплению противопожарной безопасности;</w:t>
      </w:r>
    </w:p>
    <w:p w:rsidR="004E3F99" w:rsidRDefault="004E3F99" w:rsidP="004E3F99">
      <w:pPr>
        <w:pStyle w:val="a3"/>
        <w:spacing w:before="0" w:beforeAutospacing="0" w:after="0" w:afterAutospacing="0"/>
      </w:pPr>
      <w:r>
        <w:t xml:space="preserve">- </w:t>
      </w:r>
      <w:r>
        <w:t>организовать во всех населенных пунктах пожарные посты с указание</w:t>
      </w:r>
      <w:r>
        <w:t>м их точного место расположения;</w:t>
      </w:r>
    </w:p>
    <w:p w:rsidR="004E3F99" w:rsidRDefault="004E3F99" w:rsidP="004E3F99">
      <w:pPr>
        <w:pStyle w:val="a3"/>
        <w:spacing w:before="0" w:beforeAutospacing="0" w:after="0" w:afterAutospacing="0"/>
      </w:pPr>
      <w:r>
        <w:t>- приобрести для каждого населенного пункта мотопомпы, емкости для подвоза воды и назначить ответственное лицо за организацию пожаротушения в населенном пункте;</w:t>
      </w:r>
    </w:p>
    <w:p w:rsidR="004E3F99" w:rsidRDefault="004E3F99" w:rsidP="004E3F99">
      <w:pPr>
        <w:pStyle w:val="a3"/>
        <w:spacing w:before="0" w:beforeAutospacing="0" w:after="0" w:afterAutospacing="0"/>
      </w:pPr>
      <w:r>
        <w:t xml:space="preserve">-установить пожарные </w:t>
      </w:r>
      <w:proofErr w:type="spellStart"/>
      <w:r>
        <w:t>извещатели</w:t>
      </w:r>
      <w:proofErr w:type="spellEnd"/>
      <w:r>
        <w:t xml:space="preserve"> в каждом домовладении сельского поселения;</w:t>
      </w:r>
    </w:p>
    <w:p w:rsidR="004E3F99" w:rsidRDefault="004E3F99" w:rsidP="004E3F99">
      <w:pPr>
        <w:pStyle w:val="a3"/>
        <w:spacing w:before="0" w:beforeAutospacing="0" w:after="0" w:afterAutospacing="0"/>
      </w:pPr>
      <w:r>
        <w:t xml:space="preserve">       2. Рекомендовать руководителям предприятий и организаций провести обучение своих работников мерам пожарной безопасности;</w:t>
      </w:r>
    </w:p>
    <w:p w:rsidR="00E74D9C" w:rsidRDefault="004E3F99" w:rsidP="004E3F99">
      <w:pPr>
        <w:pStyle w:val="a3"/>
        <w:spacing w:before="0" w:beforeAutospacing="0" w:after="0" w:afterAutospacing="0"/>
      </w:pPr>
      <w:r>
        <w:t xml:space="preserve">       3. </w:t>
      </w:r>
      <w:proofErr w:type="gramStart"/>
      <w:r w:rsidR="00E74D9C">
        <w:t>Контроль за</w:t>
      </w:r>
      <w:proofErr w:type="gramEnd"/>
      <w:r w:rsidR="00E74D9C">
        <w:t xml:space="preserve"> исполнением настоящего постановления оставляю за собой.</w:t>
      </w:r>
    </w:p>
    <w:p w:rsidR="00BD1BC9" w:rsidRDefault="00BD1BC9"/>
    <w:p w:rsidR="004E3F99" w:rsidRDefault="004E3F99"/>
    <w:p w:rsidR="004E3F99" w:rsidRPr="004E3F99" w:rsidRDefault="004E3F99">
      <w:pPr>
        <w:rPr>
          <w:rFonts w:ascii="Times New Roman" w:hAnsi="Times New Roman" w:cs="Times New Roman"/>
          <w:sz w:val="24"/>
          <w:szCs w:val="24"/>
        </w:rPr>
      </w:pPr>
      <w:r w:rsidRPr="004E3F99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4E3F9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E3F99">
        <w:rPr>
          <w:rFonts w:ascii="Times New Roman" w:hAnsi="Times New Roman" w:cs="Times New Roman"/>
          <w:sz w:val="24"/>
          <w:szCs w:val="24"/>
        </w:rPr>
        <w:t>Ю.З.Ахмеров</w:t>
      </w:r>
      <w:proofErr w:type="spellEnd"/>
    </w:p>
    <w:sectPr w:rsidR="004E3F99" w:rsidRPr="004E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9C"/>
    <w:rsid w:val="004E3F99"/>
    <w:rsid w:val="009F53ED"/>
    <w:rsid w:val="00BD1BC9"/>
    <w:rsid w:val="00E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4D9C"/>
    <w:rPr>
      <w:color w:val="0000FF"/>
      <w:u w:val="single"/>
    </w:rPr>
  </w:style>
  <w:style w:type="paragraph" w:customStyle="1" w:styleId="1">
    <w:name w:val="Обычный1"/>
    <w:rsid w:val="00E74D9C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4D9C"/>
    <w:rPr>
      <w:color w:val="0000FF"/>
      <w:u w:val="single"/>
    </w:rPr>
  </w:style>
  <w:style w:type="paragraph" w:customStyle="1" w:styleId="1">
    <w:name w:val="Обычный1"/>
    <w:rsid w:val="00E74D9C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ashkortostan__bashkiriya_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munitcipalmznie_rajoni/" TargetMode="External"/><Relationship Id="rId11" Type="http://schemas.openxmlformats.org/officeDocument/2006/relationships/hyperlink" Target="http://www.pandia.ru/text/category/vodosnabzhenie_i_kanalizatciy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2018-03-29T06:14:00Z</cp:lastPrinted>
  <dcterms:created xsi:type="dcterms:W3CDTF">2018-03-29T05:47:00Z</dcterms:created>
  <dcterms:modified xsi:type="dcterms:W3CDTF">2018-03-29T06:15:00Z</dcterms:modified>
</cp:coreProperties>
</file>