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84"/>
        <w:tblW w:w="5249" w:type="pct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31"/>
        <w:gridCol w:w="1672"/>
        <w:gridCol w:w="4243"/>
      </w:tblGrid>
      <w:tr w:rsidR="00105BAE" w:rsidTr="00105BAE">
        <w:trPr>
          <w:cantSplit/>
          <w:trHeight w:val="1141"/>
        </w:trPr>
        <w:tc>
          <w:tcPr>
            <w:tcW w:w="2056" w:type="pct"/>
            <w:hideMark/>
          </w:tcPr>
          <w:p w:rsidR="00105BAE" w:rsidRDefault="00105BAE" w:rsidP="00B93431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</w:rPr>
              <w:t>БАШҠОРТОСТАН РЕСПУБЛИКАҺ</w:t>
            </w:r>
            <w:proofErr w:type="gramStart"/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</w:rPr>
              <w:t>Ы</w:t>
            </w:r>
            <w:proofErr w:type="gramEnd"/>
          </w:p>
          <w:p w:rsidR="00105BAE" w:rsidRDefault="00105BAE" w:rsidP="00B93431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</w:rPr>
              <w:t xml:space="preserve">ҒАФУРИ РАЙОНЫ </w:t>
            </w:r>
          </w:p>
          <w:p w:rsidR="00105BAE" w:rsidRDefault="00105BAE" w:rsidP="00B93431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</w:rPr>
              <w:t xml:space="preserve">МУНИЦИПАЛЬ РАЙОНЫНЫӉ </w:t>
            </w: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</w:rPr>
              <w:t>БЕЛЬСКИЙ АУЫЛ СОВЕТЫ</w:t>
            </w:r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</w:rPr>
              <w:t xml:space="preserve"> </w:t>
            </w:r>
          </w:p>
          <w:p w:rsidR="00105BAE" w:rsidRDefault="00105BAE" w:rsidP="00B93431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</w:rPr>
              <w:t xml:space="preserve">АУЫЛ БИЛƏМƏҺЕ </w:t>
            </w:r>
          </w:p>
          <w:p w:rsidR="00105BAE" w:rsidRDefault="00105BAE" w:rsidP="00B93431">
            <w:pPr>
              <w:keepNext/>
              <w:spacing w:after="0"/>
              <w:jc w:val="center"/>
              <w:outlineLvl w:val="6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</w:rPr>
              <w:t>ХАКИМИƏТЕ</w:t>
            </w:r>
          </w:p>
        </w:tc>
        <w:tc>
          <w:tcPr>
            <w:tcW w:w="832" w:type="pct"/>
            <w:hideMark/>
          </w:tcPr>
          <w:p w:rsidR="00105BAE" w:rsidRDefault="00105BAE" w:rsidP="00B93431">
            <w:pPr>
              <w:spacing w:after="0"/>
              <w:ind w:left="-10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5B29272" wp14:editId="45F85E8A">
                  <wp:extent cx="933450" cy="1162050"/>
                  <wp:effectExtent l="0" t="0" r="0" b="0"/>
                  <wp:docPr id="1" name="Рисунок 11" descr="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2" w:type="pct"/>
            <w:hideMark/>
          </w:tcPr>
          <w:p w:rsidR="00105BAE" w:rsidRDefault="00105BAE" w:rsidP="00B93431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</w:rPr>
              <w:t>АДМИНИСТРАЦИЯ</w:t>
            </w:r>
          </w:p>
          <w:p w:rsidR="00105BAE" w:rsidRDefault="00105BAE" w:rsidP="00B93431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</w:rPr>
              <w:t xml:space="preserve">СЕЛЬСКОГО ПОСЕЛЕНИЯ </w:t>
            </w: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</w:rPr>
              <w:t>БЕЛЬСКИЙ СЕЛЬСОВЕТ</w:t>
            </w:r>
          </w:p>
          <w:p w:rsidR="00105BAE" w:rsidRDefault="00105BAE" w:rsidP="00B93431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color w:val="0070C0"/>
                <w:spacing w:val="2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pacing w:val="20"/>
                <w:sz w:val="20"/>
                <w:szCs w:val="20"/>
              </w:rPr>
              <w:t xml:space="preserve">МУНИЦИПАЛЬНОГО РАЙОНА ГАФУРИЙСКИЙ РАЙОН </w:t>
            </w:r>
          </w:p>
          <w:p w:rsidR="00105BAE" w:rsidRDefault="00105BAE" w:rsidP="00B93431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</w:rPr>
              <w:t>РЕСПУБЛИКИ БАШКОРТОСТАН</w:t>
            </w:r>
          </w:p>
        </w:tc>
      </w:tr>
    </w:tbl>
    <w:p w:rsidR="00105BAE" w:rsidRDefault="00105BAE" w:rsidP="00105BAE"/>
    <w:p w:rsidR="00105BAE" w:rsidRDefault="00105BAE" w:rsidP="00105BAE">
      <w:pPr>
        <w:spacing w:after="0" w:line="240" w:lineRule="auto"/>
        <w:jc w:val="center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4A0" w:firstRow="1" w:lastRow="0" w:firstColumn="1" w:lastColumn="0" w:noHBand="0" w:noVBand="1"/>
      </w:tblPr>
      <w:tblGrid>
        <w:gridCol w:w="9571"/>
      </w:tblGrid>
      <w:tr w:rsidR="00105BAE" w:rsidTr="00105BAE">
        <w:tc>
          <w:tcPr>
            <w:tcW w:w="5000" w:type="pct"/>
            <w:tcBorders>
              <w:top w:val="nil"/>
              <w:left w:val="nil"/>
              <w:bottom w:val="thickThinMediumGap" w:sz="18" w:space="0" w:color="auto"/>
              <w:right w:val="nil"/>
            </w:tcBorders>
            <w:shd w:val="clear" w:color="auto" w:fill="0070C0"/>
          </w:tcPr>
          <w:p w:rsidR="00105BAE" w:rsidRDefault="00105BAE" w:rsidP="00B93431">
            <w:pPr>
              <w:spacing w:after="0"/>
              <w:jc w:val="center"/>
              <w:rPr>
                <w:rFonts w:ascii="Arial" w:eastAsia="Times New Roman" w:hAnsi="Arial" w:cs="Arial"/>
                <w:color w:val="0070C0"/>
                <w:sz w:val="2"/>
                <w:szCs w:val="20"/>
              </w:rPr>
            </w:pPr>
          </w:p>
        </w:tc>
      </w:tr>
    </w:tbl>
    <w:p w:rsidR="00105BAE" w:rsidRDefault="00105BAE" w:rsidP="00105BAE">
      <w:pPr>
        <w:spacing w:after="0" w:line="240" w:lineRule="auto"/>
        <w:jc w:val="center"/>
        <w:rPr>
          <w:rFonts w:ascii="Arial" w:eastAsia="Times New Roman" w:hAnsi="Arial" w:cs="Arial"/>
          <w:color w:val="0070C0"/>
          <w:sz w:val="16"/>
          <w:szCs w:val="20"/>
          <w:lang w:eastAsia="ru-RU"/>
        </w:rPr>
      </w:pPr>
    </w:p>
    <w:tbl>
      <w:tblPr>
        <w:tblW w:w="9644" w:type="dxa"/>
        <w:tblInd w:w="-34" w:type="dxa"/>
        <w:tblLook w:val="04A0" w:firstRow="1" w:lastRow="0" w:firstColumn="1" w:lastColumn="0" w:noHBand="0" w:noVBand="1"/>
      </w:tblPr>
      <w:tblGrid>
        <w:gridCol w:w="34"/>
        <w:gridCol w:w="3203"/>
        <w:gridCol w:w="521"/>
        <w:gridCol w:w="1661"/>
        <w:gridCol w:w="1021"/>
        <w:gridCol w:w="3204"/>
      </w:tblGrid>
      <w:tr w:rsidR="00105BAE" w:rsidTr="00105BAE">
        <w:trPr>
          <w:trHeight w:val="252"/>
        </w:trPr>
        <w:tc>
          <w:tcPr>
            <w:tcW w:w="3758" w:type="dxa"/>
            <w:gridSpan w:val="3"/>
            <w:hideMark/>
          </w:tcPr>
          <w:p w:rsidR="00105BAE" w:rsidRDefault="00105BAE" w:rsidP="00B9343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ҠАРАР</w:t>
            </w:r>
          </w:p>
        </w:tc>
        <w:tc>
          <w:tcPr>
            <w:tcW w:w="1661" w:type="dxa"/>
          </w:tcPr>
          <w:p w:rsidR="00105BAE" w:rsidRDefault="00105BAE" w:rsidP="00B93431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5" w:type="dxa"/>
            <w:gridSpan w:val="2"/>
            <w:hideMark/>
          </w:tcPr>
          <w:p w:rsidR="00105BAE" w:rsidRDefault="00105BAE" w:rsidP="00B93431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105BAE" w:rsidTr="00105BAE">
        <w:trPr>
          <w:gridBefore w:val="1"/>
          <w:wBefore w:w="34" w:type="dxa"/>
          <w:trHeight w:val="743"/>
        </w:trPr>
        <w:tc>
          <w:tcPr>
            <w:tcW w:w="3203" w:type="dxa"/>
            <w:hideMark/>
          </w:tcPr>
          <w:p w:rsidR="00105BAE" w:rsidRDefault="00105BAE" w:rsidP="00B93431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      </w:t>
            </w:r>
          </w:p>
          <w:p w:rsidR="00105BAE" w:rsidRDefault="00105BAE" w:rsidP="00105BAE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09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июль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2026 й.</w:t>
            </w:r>
          </w:p>
        </w:tc>
        <w:tc>
          <w:tcPr>
            <w:tcW w:w="3203" w:type="dxa"/>
            <w:gridSpan w:val="3"/>
          </w:tcPr>
          <w:p w:rsidR="00105BAE" w:rsidRDefault="00105BAE" w:rsidP="00B93431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105BAE" w:rsidRDefault="00105BAE" w:rsidP="00105BAE">
            <w:pPr>
              <w:spacing w:after="0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№ 53</w:t>
            </w:r>
          </w:p>
        </w:tc>
        <w:tc>
          <w:tcPr>
            <w:tcW w:w="3204" w:type="dxa"/>
            <w:hideMark/>
          </w:tcPr>
          <w:p w:rsidR="00105BAE" w:rsidRDefault="00105BAE" w:rsidP="00B93431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  </w:t>
            </w:r>
          </w:p>
          <w:p w:rsidR="00105BAE" w:rsidRDefault="00105BAE" w:rsidP="00105BAE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09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июля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2026 г.</w:t>
            </w:r>
          </w:p>
        </w:tc>
      </w:tr>
    </w:tbl>
    <w:p w:rsidR="00105BAE" w:rsidRDefault="00105BAE" w:rsidP="00105BAE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105BAE" w:rsidRDefault="00105BAE" w:rsidP="00105BAE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О внесении изменений в Постановление Администрации </w:t>
      </w:r>
      <w:proofErr w:type="gramStart"/>
      <w:r>
        <w:rPr>
          <w:rFonts w:ascii="Times New Roman" w:hAnsi="Times New Roman"/>
          <w:b/>
          <w:sz w:val="28"/>
          <w:szCs w:val="24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4"/>
        </w:rPr>
        <w:t xml:space="preserve"> </w:t>
      </w:r>
    </w:p>
    <w:p w:rsidR="00105BAE" w:rsidRDefault="00105BAE" w:rsidP="00105BAE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поселения Бельский сельсовет муниципального района </w:t>
      </w:r>
    </w:p>
    <w:p w:rsidR="00105BAE" w:rsidRDefault="00105BAE" w:rsidP="00105BAE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Гафурийский район Республики Башкортостан</w:t>
      </w:r>
    </w:p>
    <w:p w:rsidR="00105BAE" w:rsidRDefault="00105BAE" w:rsidP="00105BAE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от 07.02.2019 г. №</w:t>
      </w:r>
      <w:r>
        <w:rPr>
          <w:rFonts w:ascii="Times New Roman" w:hAnsi="Times New Roman"/>
          <w:b/>
          <w:sz w:val="28"/>
          <w:szCs w:val="24"/>
        </w:rPr>
        <w:t>3</w:t>
      </w:r>
      <w:r>
        <w:rPr>
          <w:rFonts w:ascii="Times New Roman" w:hAnsi="Times New Roman"/>
          <w:b/>
          <w:sz w:val="28"/>
          <w:szCs w:val="24"/>
        </w:rPr>
        <w:t xml:space="preserve"> «О присвоении адреса объектам адресации» </w:t>
      </w:r>
    </w:p>
    <w:p w:rsidR="00105BAE" w:rsidRDefault="00105BAE" w:rsidP="00105BAE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105BAE" w:rsidRDefault="00105BAE" w:rsidP="00105B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proofErr w:type="gramStart"/>
      <w:r>
        <w:rPr>
          <w:rFonts w:ascii="Times New Roman" w:hAnsi="Times New Roman"/>
          <w:sz w:val="28"/>
          <w:szCs w:val="24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</w:t>
      </w:r>
      <w:proofErr w:type="gramEnd"/>
    </w:p>
    <w:p w:rsidR="00105BAE" w:rsidRDefault="00105BAE" w:rsidP="00105B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ПОСТАНОВЛЯЮ:</w:t>
      </w:r>
      <w:bookmarkStart w:id="0" w:name="_GoBack"/>
      <w:bookmarkEnd w:id="0"/>
    </w:p>
    <w:p w:rsidR="00105BAE" w:rsidRDefault="00105BAE" w:rsidP="00105BAE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1. Внести следующие изменения в Постановление Администрации сельского  поселения  Бельский сельсовет муниципального района Гафурийский район Республик</w:t>
      </w:r>
      <w:r>
        <w:rPr>
          <w:rFonts w:ascii="Times New Roman" w:hAnsi="Times New Roman"/>
          <w:sz w:val="28"/>
          <w:szCs w:val="24"/>
        </w:rPr>
        <w:t>и Башкортостан от 07.02.2019 № 3</w:t>
      </w:r>
      <w:r>
        <w:rPr>
          <w:rFonts w:ascii="Times New Roman" w:hAnsi="Times New Roman"/>
          <w:sz w:val="28"/>
          <w:szCs w:val="24"/>
        </w:rPr>
        <w:t xml:space="preserve"> «О присвоении адреса объектам адресации»:</w:t>
      </w:r>
    </w:p>
    <w:p w:rsidR="00105BAE" w:rsidRDefault="00105BAE" w:rsidP="00105B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1.1 а</w:t>
      </w:r>
      <w:r>
        <w:rPr>
          <w:rFonts w:ascii="Times New Roman" w:hAnsi="Times New Roman"/>
          <w:sz w:val="28"/>
          <w:szCs w:val="24"/>
        </w:rPr>
        <w:t>бзац 5</w:t>
      </w:r>
      <w:r>
        <w:rPr>
          <w:rFonts w:ascii="Times New Roman" w:hAnsi="Times New Roman"/>
          <w:sz w:val="28"/>
          <w:szCs w:val="24"/>
        </w:rPr>
        <w:t xml:space="preserve"> пункта 1 изложить в следующей редакции:</w:t>
      </w:r>
    </w:p>
    <w:p w:rsidR="00105BAE" w:rsidRDefault="00105BAE" w:rsidP="00105B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земельному участку с  кадастровым номером 02:19:13070</w:t>
      </w:r>
      <w:r>
        <w:rPr>
          <w:rFonts w:ascii="Times New Roman" w:hAnsi="Times New Roman"/>
          <w:sz w:val="28"/>
          <w:szCs w:val="24"/>
        </w:rPr>
        <w:t>2:73</w:t>
      </w:r>
      <w:r>
        <w:rPr>
          <w:rFonts w:ascii="Times New Roman" w:hAnsi="Times New Roman"/>
          <w:sz w:val="28"/>
          <w:szCs w:val="24"/>
        </w:rPr>
        <w:t xml:space="preserve">  присвоить адрес: Российская Федерация, Республика Башкортостан, Гафурийский муниципальный район, Сельское поселение Бельский сельсовет, село </w:t>
      </w:r>
      <w:proofErr w:type="spellStart"/>
      <w:r>
        <w:rPr>
          <w:rFonts w:ascii="Times New Roman" w:hAnsi="Times New Roman"/>
          <w:sz w:val="28"/>
          <w:szCs w:val="24"/>
        </w:rPr>
        <w:t>Инзелга</w:t>
      </w:r>
      <w:proofErr w:type="spellEnd"/>
      <w:r>
        <w:rPr>
          <w:rFonts w:ascii="Times New Roman" w:hAnsi="Times New Roman"/>
          <w:sz w:val="28"/>
          <w:szCs w:val="24"/>
        </w:rPr>
        <w:t xml:space="preserve">, улица </w:t>
      </w:r>
      <w:r>
        <w:rPr>
          <w:rFonts w:ascii="Times New Roman" w:hAnsi="Times New Roman"/>
          <w:sz w:val="28"/>
          <w:szCs w:val="24"/>
        </w:rPr>
        <w:t>Школьная, земельный участок 5</w:t>
      </w:r>
      <w:r>
        <w:rPr>
          <w:rFonts w:ascii="Times New Roman" w:hAnsi="Times New Roman"/>
          <w:sz w:val="28"/>
          <w:szCs w:val="24"/>
        </w:rPr>
        <w:t>а.</w:t>
      </w:r>
    </w:p>
    <w:p w:rsidR="00105BAE" w:rsidRDefault="00105BAE" w:rsidP="00105BAE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2. </w:t>
      </w:r>
      <w:proofErr w:type="gramStart"/>
      <w:r>
        <w:rPr>
          <w:rFonts w:ascii="Times New Roman" w:hAnsi="Times New Roman"/>
          <w:sz w:val="28"/>
          <w:szCs w:val="24"/>
        </w:rPr>
        <w:t>Контроль за</w:t>
      </w:r>
      <w:proofErr w:type="gramEnd"/>
      <w:r>
        <w:rPr>
          <w:rFonts w:ascii="Times New Roman" w:hAnsi="Times New Roman"/>
          <w:sz w:val="28"/>
          <w:szCs w:val="24"/>
        </w:rPr>
        <w:t xml:space="preserve"> исполнением настоящего Постановления оставляю за собой.</w:t>
      </w:r>
    </w:p>
    <w:p w:rsidR="00105BAE" w:rsidRDefault="00105BAE" w:rsidP="00105BAE">
      <w:pPr>
        <w:tabs>
          <w:tab w:val="left" w:pos="989"/>
        </w:tabs>
        <w:spacing w:line="240" w:lineRule="auto"/>
        <w:jc w:val="both"/>
        <w:rPr>
          <w:rFonts w:ascii="Times New Roman" w:hAnsi="Times New Roman"/>
          <w:sz w:val="12"/>
          <w:szCs w:val="10"/>
        </w:rPr>
      </w:pPr>
    </w:p>
    <w:p w:rsidR="00105BAE" w:rsidRDefault="00105BAE" w:rsidP="00105BAE">
      <w:pPr>
        <w:tabs>
          <w:tab w:val="left" w:pos="989"/>
        </w:tabs>
        <w:spacing w:line="240" w:lineRule="auto"/>
        <w:jc w:val="both"/>
        <w:rPr>
          <w:rFonts w:ascii="Times New Roman" w:hAnsi="Times New Roman"/>
          <w:sz w:val="12"/>
          <w:szCs w:val="10"/>
        </w:rPr>
      </w:pPr>
    </w:p>
    <w:p w:rsidR="00105BAE" w:rsidRDefault="00105BAE" w:rsidP="00105BAE">
      <w:pPr>
        <w:tabs>
          <w:tab w:val="left" w:pos="989"/>
        </w:tabs>
        <w:spacing w:line="240" w:lineRule="auto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Глава  сельского поселения                                            </w:t>
      </w:r>
      <w:proofErr w:type="spellStart"/>
      <w:r>
        <w:rPr>
          <w:rFonts w:ascii="Times New Roman" w:hAnsi="Times New Roman"/>
          <w:sz w:val="28"/>
          <w:szCs w:val="26"/>
        </w:rPr>
        <w:t>Ю.З.Ахмеров</w:t>
      </w:r>
      <w:proofErr w:type="spellEnd"/>
    </w:p>
    <w:p w:rsidR="00105BAE" w:rsidRDefault="00105BAE" w:rsidP="00105BAE"/>
    <w:p w:rsidR="00327630" w:rsidRDefault="00327630"/>
    <w:sectPr w:rsidR="00327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2F5"/>
    <w:rsid w:val="00105BAE"/>
    <w:rsid w:val="00327630"/>
    <w:rsid w:val="005C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B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5BA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B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5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5B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7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qqq</dc:creator>
  <cp:keywords/>
  <dc:description/>
  <cp:lastModifiedBy>qqq</cp:lastModifiedBy>
  <cp:revision>3</cp:revision>
  <cp:lastPrinted>2026-07-09T05:18:00Z</cp:lastPrinted>
  <dcterms:created xsi:type="dcterms:W3CDTF">2026-07-09T05:10:00Z</dcterms:created>
  <dcterms:modified xsi:type="dcterms:W3CDTF">2026-07-09T05:19:00Z</dcterms:modified>
</cp:coreProperties>
</file>