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0" w:type="pct"/>
        <w:tblInd w:w="-253" w:type="dxa"/>
        <w:tblCellMar>
          <w:left w:w="107" w:type="dxa"/>
          <w:right w:w="107" w:type="dxa"/>
        </w:tblCellMar>
        <w:tblLook w:val="04A0" w:firstRow="1" w:lastRow="0" w:firstColumn="1" w:lastColumn="0" w:noHBand="0" w:noVBand="1"/>
      </w:tblPr>
      <w:tblGrid>
        <w:gridCol w:w="260"/>
        <w:gridCol w:w="4200"/>
        <w:gridCol w:w="1514"/>
        <w:gridCol w:w="4213"/>
        <w:gridCol w:w="324"/>
      </w:tblGrid>
      <w:tr w:rsidR="00010705" w:rsidRPr="00EC684D" w:rsidTr="008B1E24">
        <w:trPr>
          <w:cantSplit/>
          <w:trHeight w:val="2206"/>
        </w:trPr>
        <w:tc>
          <w:tcPr>
            <w:tcW w:w="2122" w:type="pct"/>
            <w:gridSpan w:val="2"/>
          </w:tcPr>
          <w:p w:rsidR="00010705" w:rsidRPr="00EC684D" w:rsidRDefault="00010705" w:rsidP="008B1E24">
            <w:pPr>
              <w:spacing w:after="0" w:line="240" w:lineRule="auto"/>
              <w:jc w:val="center"/>
              <w:rPr>
                <w:rFonts w:ascii="Times Cyr Bash Normal" w:eastAsia="Times New Roman" w:hAnsi="Times Cyr Bash Normal" w:cs="Times New Roman"/>
                <w:b/>
                <w:sz w:val="28"/>
                <w:szCs w:val="28"/>
                <w:lang w:eastAsia="ru-RU"/>
              </w:rPr>
            </w:pPr>
            <w:r w:rsidRPr="00EC684D">
              <w:rPr>
                <w:rFonts w:ascii="Times Cyr Bash Normal" w:eastAsia="Times New Roman" w:hAnsi="Times Cyr Bash Normal" w:cs="Times New Roman"/>
                <w:b/>
                <w:sz w:val="28"/>
                <w:szCs w:val="28"/>
                <w:lang w:eastAsia="ru-RU"/>
              </w:rPr>
              <w:t>БАШ</w:t>
            </w:r>
            <w:proofErr w:type="gramStart"/>
            <w:r w:rsidRPr="00EC684D">
              <w:rPr>
                <w:rFonts w:ascii="Times Cyr Bash Normal" w:eastAsia="Times New Roman" w:hAnsi="Times Cyr Bash Normal" w:cs="Times New Roman"/>
                <w:b/>
                <w:sz w:val="28"/>
                <w:szCs w:val="28"/>
                <w:lang w:val="tt-RU" w:eastAsia="ru-RU"/>
              </w:rPr>
              <w:t>?</w:t>
            </w:r>
            <w:r w:rsidRPr="00EC684D">
              <w:rPr>
                <w:rFonts w:ascii="Times Cyr Bash Normal" w:eastAsia="Times New Roman" w:hAnsi="Times Cyr Bash Normal" w:cs="Times New Roman"/>
                <w:b/>
                <w:sz w:val="28"/>
                <w:szCs w:val="28"/>
                <w:lang w:eastAsia="ru-RU"/>
              </w:rPr>
              <w:t>О</w:t>
            </w:r>
            <w:proofErr w:type="gramEnd"/>
            <w:r w:rsidRPr="00EC684D">
              <w:rPr>
                <w:rFonts w:ascii="Times Cyr Bash Normal" w:eastAsia="Times New Roman" w:hAnsi="Times Cyr Bash Normal" w:cs="Times New Roman"/>
                <w:b/>
                <w:sz w:val="28"/>
                <w:szCs w:val="28"/>
                <w:lang w:eastAsia="ru-RU"/>
              </w:rPr>
              <w:t>РТОСТАН РЕСПУБЛИКА</w:t>
            </w:r>
            <w:r w:rsidRPr="00EC684D">
              <w:rPr>
                <w:rFonts w:ascii="Times Cyr Bash Normal" w:eastAsia="Times New Roman" w:hAnsi="Times Cyr Bash Normal" w:cs="Arial"/>
                <w:b/>
                <w:sz w:val="28"/>
                <w:szCs w:val="28"/>
                <w:lang w:val="tt-RU" w:eastAsia="ru-RU"/>
              </w:rPr>
              <w:t>№</w:t>
            </w:r>
            <w:r w:rsidRPr="00EC684D">
              <w:rPr>
                <w:rFonts w:ascii="Times Cyr Bash Normal" w:eastAsia="Times New Roman" w:hAnsi="Times Cyr Bash Normal" w:cs="Times New Roman"/>
                <w:b/>
                <w:sz w:val="28"/>
                <w:szCs w:val="28"/>
                <w:lang w:eastAsia="ru-RU"/>
              </w:rPr>
              <w:t>Ы</w:t>
            </w:r>
          </w:p>
          <w:p w:rsidR="00010705" w:rsidRPr="00EC684D" w:rsidRDefault="00010705" w:rsidP="008B1E24">
            <w:pPr>
              <w:spacing w:after="0" w:line="240" w:lineRule="auto"/>
              <w:jc w:val="center"/>
              <w:rPr>
                <w:rFonts w:ascii="Times Cyr Bash Normal" w:eastAsia="Times New Roman" w:hAnsi="Times Cyr Bash Normal" w:cs="Times New Roman"/>
                <w:b/>
                <w:sz w:val="28"/>
                <w:szCs w:val="28"/>
                <w:lang w:val="tt-RU" w:eastAsia="ru-RU"/>
              </w:rPr>
            </w:pPr>
            <w:r w:rsidRPr="00EC684D">
              <w:rPr>
                <w:rFonts w:ascii="Times Cyr Bash Normal" w:eastAsia="Times New Roman" w:hAnsi="Times Cyr Bash Normal" w:cs="Times New Roman"/>
                <w:b/>
                <w:sz w:val="28"/>
                <w:szCs w:val="28"/>
                <w:lang w:val="tt-RU" w:eastAsia="ru-RU"/>
              </w:rPr>
              <w:t>;</w:t>
            </w:r>
            <w:r w:rsidRPr="00EC684D">
              <w:rPr>
                <w:rFonts w:ascii="Times Cyr Bash Normal" w:eastAsia="Times New Roman" w:hAnsi="Times Cyr Bash Normal" w:cs="Times New Roman"/>
                <w:b/>
                <w:sz w:val="28"/>
                <w:szCs w:val="28"/>
                <w:lang w:eastAsia="ru-RU"/>
              </w:rPr>
              <w:t>АФУРИ РАЙОНЫ МУНИЦИПАЛЬ РАЙОН</w:t>
            </w:r>
            <w:r w:rsidRPr="00EC684D">
              <w:rPr>
                <w:rFonts w:ascii="Times Cyr Bash Normal" w:eastAsia="Times New Roman" w:hAnsi="Times Cyr Bash Normal" w:cs="Times New Roman"/>
                <w:b/>
                <w:sz w:val="28"/>
                <w:szCs w:val="28"/>
                <w:lang w:val="tt-RU" w:eastAsia="ru-RU"/>
              </w:rPr>
              <w:t>ЫНЫ</w:t>
            </w:r>
            <w:r w:rsidRPr="00EC684D">
              <w:rPr>
                <w:rFonts w:ascii="Times Cyr Bash Normal" w:eastAsia="Times New Roman" w:hAnsi="Times Cyr Bash Normal" w:cs="Arial"/>
                <w:b/>
                <w:sz w:val="28"/>
                <w:szCs w:val="28"/>
                <w:lang w:val="tt-RU" w:eastAsia="ru-RU"/>
              </w:rPr>
              <w:t>*</w:t>
            </w:r>
          </w:p>
          <w:p w:rsidR="00010705" w:rsidRPr="00EC684D" w:rsidRDefault="00010705" w:rsidP="008B1E24">
            <w:pPr>
              <w:spacing w:after="0" w:line="240" w:lineRule="auto"/>
              <w:jc w:val="center"/>
              <w:rPr>
                <w:rFonts w:ascii="Times Cyr Bash Normal" w:eastAsia="Times New Roman" w:hAnsi="Times Cyr Bash Normal" w:cs="Times New Roman"/>
                <w:b/>
                <w:sz w:val="28"/>
                <w:szCs w:val="28"/>
                <w:lang w:val="tt-RU" w:eastAsia="ru-RU"/>
              </w:rPr>
            </w:pPr>
            <w:r w:rsidRPr="00EC684D">
              <w:rPr>
                <w:rFonts w:ascii="Times Cyr Bash Normal" w:eastAsia="Times New Roman" w:hAnsi="Times Cyr Bash Normal" w:cs="Times New Roman"/>
                <w:b/>
                <w:sz w:val="28"/>
                <w:szCs w:val="28"/>
                <w:lang w:val="tt-RU" w:eastAsia="ru-RU"/>
              </w:rPr>
              <w:t>БЕЛЬСКИЙ АУЫЛ</w:t>
            </w:r>
          </w:p>
          <w:p w:rsidR="00010705" w:rsidRPr="00EC684D" w:rsidRDefault="00010705" w:rsidP="008B1E24">
            <w:pPr>
              <w:spacing w:after="0" w:line="240" w:lineRule="auto"/>
              <w:ind w:left="-180" w:firstLine="180"/>
              <w:rPr>
                <w:rFonts w:ascii="Times Cyr Bash Normal" w:eastAsia="Times New Roman" w:hAnsi="Times Cyr Bash Normal" w:cs="Times New Roman"/>
                <w:b/>
                <w:sz w:val="28"/>
                <w:szCs w:val="28"/>
                <w:lang w:val="tt-RU" w:eastAsia="ru-RU"/>
              </w:rPr>
            </w:pPr>
            <w:r w:rsidRPr="00EC684D">
              <w:rPr>
                <w:rFonts w:ascii="Times Cyr Bash Normal" w:eastAsia="Times New Roman" w:hAnsi="Times Cyr Bash Normal" w:cs="Times New Roman"/>
                <w:b/>
                <w:sz w:val="28"/>
                <w:szCs w:val="28"/>
                <w:lang w:val="tt-RU" w:eastAsia="ru-RU"/>
              </w:rPr>
              <w:t>СОВЕТЫ АУЫЛ БИЛ</w:t>
            </w:r>
            <w:r w:rsidRPr="00EC684D">
              <w:rPr>
                <w:rFonts w:ascii="Times Cyr Bash Normal" w:eastAsia="Times New Roman" w:hAnsi="Times Cyr Bash Normal" w:cs="Arial"/>
                <w:b/>
                <w:sz w:val="28"/>
                <w:szCs w:val="28"/>
                <w:lang w:val="tt-RU" w:eastAsia="ru-RU"/>
              </w:rPr>
              <w:t>"</w:t>
            </w:r>
            <w:r w:rsidRPr="00EC684D">
              <w:rPr>
                <w:rFonts w:ascii="Times Cyr Bash Normal" w:eastAsia="Times New Roman" w:hAnsi="Times Cyr Bash Normal" w:cs="Times Cyr Bash Normal"/>
                <w:b/>
                <w:sz w:val="28"/>
                <w:szCs w:val="28"/>
                <w:lang w:val="tt-RU" w:eastAsia="ru-RU"/>
              </w:rPr>
              <w:t>М</w:t>
            </w:r>
            <w:r w:rsidRPr="00EC684D">
              <w:rPr>
                <w:rFonts w:ascii="Times Cyr Bash Normal" w:eastAsia="Times New Roman" w:hAnsi="Times Cyr Bash Normal" w:cs="Arial"/>
                <w:b/>
                <w:sz w:val="28"/>
                <w:szCs w:val="28"/>
                <w:lang w:val="tt-RU" w:eastAsia="ru-RU"/>
              </w:rPr>
              <w:t>"№</w:t>
            </w:r>
            <w:r w:rsidRPr="00EC684D">
              <w:rPr>
                <w:rFonts w:ascii="Times Cyr Bash Normal" w:eastAsia="Times New Roman" w:hAnsi="Times Cyr Bash Normal" w:cs="Times Cyr Bash Normal"/>
                <w:b/>
                <w:sz w:val="28"/>
                <w:szCs w:val="28"/>
                <w:lang w:val="tt-RU" w:eastAsia="ru-RU"/>
              </w:rPr>
              <w:t>Е</w:t>
            </w:r>
            <w:r w:rsidRPr="00EC684D">
              <w:rPr>
                <w:rFonts w:ascii="Times Cyr Bash Normal" w:eastAsia="Times New Roman" w:hAnsi="Times Cyr Bash Normal" w:cs="Times New Roman"/>
                <w:b/>
                <w:sz w:val="28"/>
                <w:szCs w:val="28"/>
                <w:lang w:val="tt-RU" w:eastAsia="ru-RU"/>
              </w:rPr>
              <w:t xml:space="preserve"> </w:t>
            </w:r>
          </w:p>
          <w:p w:rsidR="00010705" w:rsidRPr="00EC684D" w:rsidRDefault="00010705" w:rsidP="008B1E24">
            <w:pPr>
              <w:spacing w:after="0" w:line="240" w:lineRule="auto"/>
              <w:rPr>
                <w:rFonts w:ascii="Times Cyr Bash Normal" w:eastAsia="Times New Roman" w:hAnsi="Times Cyr Bash Normal" w:cs="Times New Roman"/>
                <w:b/>
                <w:sz w:val="28"/>
                <w:szCs w:val="28"/>
                <w:lang w:eastAsia="ru-RU"/>
              </w:rPr>
            </w:pPr>
            <w:r w:rsidRPr="00EC684D">
              <w:rPr>
                <w:rFonts w:ascii="Times Cyr Bash Normal" w:eastAsia="Times New Roman" w:hAnsi="Times Cyr Bash Normal" w:cs="Times New Roman"/>
                <w:b/>
                <w:sz w:val="28"/>
                <w:szCs w:val="28"/>
                <w:lang w:eastAsia="ru-RU"/>
              </w:rPr>
              <w:t xml:space="preserve">           ХАКИМИ</w:t>
            </w:r>
            <w:proofErr w:type="gramStart"/>
            <w:r w:rsidRPr="00EC684D">
              <w:rPr>
                <w:rFonts w:ascii="Times Cyr Bash Normal" w:eastAsia="Times New Roman" w:hAnsi="Times Cyr Bash Normal" w:cs="Arial"/>
                <w:b/>
                <w:sz w:val="28"/>
                <w:szCs w:val="28"/>
                <w:lang w:val="tt-RU" w:eastAsia="ru-RU"/>
              </w:rPr>
              <w:t>"</w:t>
            </w:r>
            <w:r w:rsidRPr="00EC684D">
              <w:rPr>
                <w:rFonts w:ascii="Times Cyr Bash Normal" w:eastAsia="Times New Roman" w:hAnsi="Times Cyr Bash Normal" w:cs="Times New Roman"/>
                <w:b/>
                <w:sz w:val="28"/>
                <w:szCs w:val="28"/>
                <w:lang w:eastAsia="ru-RU"/>
              </w:rPr>
              <w:t>Т</w:t>
            </w:r>
            <w:proofErr w:type="gramEnd"/>
            <w:r w:rsidRPr="00EC684D">
              <w:rPr>
                <w:rFonts w:ascii="Times Cyr Bash Normal" w:eastAsia="Times New Roman" w:hAnsi="Times Cyr Bash Normal" w:cs="Times New Roman"/>
                <w:b/>
                <w:sz w:val="28"/>
                <w:szCs w:val="28"/>
                <w:lang w:eastAsia="ru-RU"/>
              </w:rPr>
              <w:t>Е</w:t>
            </w:r>
          </w:p>
          <w:p w:rsidR="00010705" w:rsidRPr="00EC684D" w:rsidRDefault="00010705" w:rsidP="008B1E24">
            <w:pPr>
              <w:keepNext/>
              <w:spacing w:after="0" w:line="240" w:lineRule="auto"/>
              <w:jc w:val="center"/>
              <w:outlineLvl w:val="6"/>
              <w:rPr>
                <w:rFonts w:ascii="Times New Roman" w:eastAsia="Times New Roman" w:hAnsi="Times New Roman" w:cs="Times New Roman"/>
                <w:b/>
                <w:bCs/>
                <w:sz w:val="24"/>
                <w:szCs w:val="20"/>
                <w:lang w:eastAsia="ru-RU"/>
              </w:rPr>
            </w:pPr>
          </w:p>
        </w:tc>
        <w:tc>
          <w:tcPr>
            <w:tcW w:w="720" w:type="pct"/>
            <w:hideMark/>
          </w:tcPr>
          <w:p w:rsidR="00010705" w:rsidRPr="00EC684D" w:rsidRDefault="00010705" w:rsidP="008B1E24">
            <w:pPr>
              <w:spacing w:after="0" w:line="240" w:lineRule="auto"/>
              <w:ind w:left="-107"/>
              <w:rPr>
                <w:rFonts w:ascii="Times New Roman" w:eastAsia="Times New Roman" w:hAnsi="Times New Roman" w:cs="Times New Roman"/>
                <w:b/>
                <w:sz w:val="24"/>
                <w:szCs w:val="24"/>
                <w:lang w:eastAsia="ru-RU"/>
              </w:rPr>
            </w:pPr>
            <w:r w:rsidRPr="00EC684D">
              <w:rPr>
                <w:rFonts w:ascii="Times New Roman" w:eastAsia="Times New Roman" w:hAnsi="Times New Roman" w:cs="Times New Roman"/>
                <w:b/>
                <w:sz w:val="24"/>
                <w:szCs w:val="24"/>
                <w:lang w:eastAsia="ru-RU"/>
              </w:rPr>
              <w:t xml:space="preserve"> </w:t>
            </w:r>
            <w:r w:rsidRPr="00EC684D">
              <w:rPr>
                <w:rFonts w:ascii="Times New Roman" w:eastAsia="Times New Roman" w:hAnsi="Times New Roman" w:cs="Times New Roman"/>
                <w:b/>
                <w:noProof/>
                <w:sz w:val="24"/>
                <w:szCs w:val="24"/>
                <w:lang w:eastAsia="ru-RU"/>
              </w:rPr>
              <w:drawing>
                <wp:inline distT="0" distB="0" distL="0" distR="0" wp14:anchorId="0C65FAC5" wp14:editId="3F51FE74">
                  <wp:extent cx="819150" cy="1019175"/>
                  <wp:effectExtent l="0" t="0" r="0" b="9525"/>
                  <wp:docPr id="2" name="Рисунок 2"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афурийски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1019175"/>
                          </a:xfrm>
                          <a:prstGeom prst="rect">
                            <a:avLst/>
                          </a:prstGeom>
                          <a:noFill/>
                          <a:ln>
                            <a:noFill/>
                          </a:ln>
                        </pic:spPr>
                      </pic:pic>
                    </a:graphicData>
                  </a:graphic>
                </wp:inline>
              </w:drawing>
            </w:r>
          </w:p>
        </w:tc>
        <w:tc>
          <w:tcPr>
            <w:tcW w:w="2158" w:type="pct"/>
            <w:gridSpan w:val="2"/>
            <w:hideMark/>
          </w:tcPr>
          <w:p w:rsidR="00010705" w:rsidRPr="00EC684D" w:rsidRDefault="00010705" w:rsidP="008B1E24">
            <w:pPr>
              <w:spacing w:after="0" w:line="240" w:lineRule="auto"/>
              <w:jc w:val="center"/>
              <w:rPr>
                <w:rFonts w:ascii="Times Cyr Bash Normal" w:eastAsia="Times New Roman" w:hAnsi="Times Cyr Bash Normal" w:cs="Times New Roman"/>
                <w:b/>
                <w:sz w:val="28"/>
                <w:szCs w:val="28"/>
                <w:lang w:eastAsia="ru-RU"/>
              </w:rPr>
            </w:pPr>
            <w:r w:rsidRPr="00EC684D">
              <w:rPr>
                <w:rFonts w:ascii="Times Cyr Bash Normal" w:eastAsia="Times New Roman" w:hAnsi="Times Cyr Bash Normal" w:cs="Times New Roman"/>
                <w:b/>
                <w:sz w:val="28"/>
                <w:szCs w:val="28"/>
                <w:lang w:eastAsia="ru-RU"/>
              </w:rPr>
              <w:t>АДМИНИСТРАЦИЯ</w:t>
            </w:r>
          </w:p>
          <w:p w:rsidR="00010705" w:rsidRPr="00EC684D" w:rsidRDefault="00010705" w:rsidP="008B1E24">
            <w:pPr>
              <w:spacing w:after="0" w:line="240" w:lineRule="auto"/>
              <w:jc w:val="center"/>
              <w:rPr>
                <w:rFonts w:ascii="Times Cyr Bash Normal" w:eastAsia="Times New Roman" w:hAnsi="Times Cyr Bash Normal" w:cs="Times New Roman"/>
                <w:b/>
                <w:sz w:val="28"/>
                <w:szCs w:val="28"/>
                <w:lang w:eastAsia="ru-RU"/>
              </w:rPr>
            </w:pPr>
            <w:r w:rsidRPr="00EC684D">
              <w:rPr>
                <w:rFonts w:ascii="Times Cyr Bash Normal" w:eastAsia="Times New Roman" w:hAnsi="Times Cyr Bash Normal" w:cs="Times New Roman"/>
                <w:b/>
                <w:sz w:val="28"/>
                <w:szCs w:val="28"/>
                <w:lang w:eastAsia="ru-RU"/>
              </w:rPr>
              <w:t>СЕЛЬСКОГО ПОСЕЛЕНИЯ</w:t>
            </w:r>
          </w:p>
          <w:p w:rsidR="00010705" w:rsidRPr="00EC684D" w:rsidRDefault="00010705" w:rsidP="008B1E24">
            <w:pPr>
              <w:spacing w:after="0" w:line="240" w:lineRule="auto"/>
              <w:jc w:val="center"/>
              <w:rPr>
                <w:rFonts w:ascii="Times Cyr Bash Normal" w:eastAsia="Times New Roman" w:hAnsi="Times Cyr Bash Normal" w:cs="Times New Roman"/>
                <w:b/>
                <w:sz w:val="28"/>
                <w:szCs w:val="28"/>
                <w:lang w:eastAsia="ru-RU"/>
              </w:rPr>
            </w:pPr>
            <w:r w:rsidRPr="00EC684D">
              <w:rPr>
                <w:rFonts w:ascii="Times Cyr Bash Normal" w:eastAsia="Times New Roman" w:hAnsi="Times Cyr Bash Normal" w:cs="Times New Roman"/>
                <w:b/>
                <w:sz w:val="28"/>
                <w:szCs w:val="28"/>
                <w:lang w:eastAsia="ru-RU"/>
              </w:rPr>
              <w:t>БЕЛЬСКИЙ СЕЛЬСОВЕТ</w:t>
            </w:r>
          </w:p>
          <w:p w:rsidR="00010705" w:rsidRPr="00EC684D" w:rsidRDefault="00010705" w:rsidP="008B1E24">
            <w:pPr>
              <w:spacing w:after="0" w:line="240" w:lineRule="auto"/>
              <w:jc w:val="center"/>
              <w:rPr>
                <w:rFonts w:ascii="Times Cyr Bash Normal" w:eastAsia="Times New Roman" w:hAnsi="Times Cyr Bash Normal" w:cs="Times New Roman"/>
                <w:b/>
                <w:sz w:val="28"/>
                <w:szCs w:val="28"/>
                <w:lang w:eastAsia="ru-RU"/>
              </w:rPr>
            </w:pPr>
            <w:r w:rsidRPr="00EC684D">
              <w:rPr>
                <w:rFonts w:ascii="Times Cyr Bash Normal" w:eastAsia="Times New Roman" w:hAnsi="Times Cyr Bash Normal" w:cs="Times New Roman"/>
                <w:b/>
                <w:sz w:val="28"/>
                <w:szCs w:val="28"/>
                <w:lang w:eastAsia="ru-RU"/>
              </w:rPr>
              <w:t>МУНИЦИПАЛЬНОГО РАЙОНА ГАФУРИЙСКИЙ РАЙОН</w:t>
            </w:r>
          </w:p>
          <w:p w:rsidR="00010705" w:rsidRPr="00EC684D" w:rsidRDefault="00010705" w:rsidP="008B1E24">
            <w:pPr>
              <w:spacing w:after="0" w:line="240" w:lineRule="auto"/>
              <w:jc w:val="center"/>
              <w:rPr>
                <w:rFonts w:ascii="Times New Roman" w:eastAsia="Times New Roman" w:hAnsi="Times New Roman" w:cs="Times New Roman"/>
                <w:b/>
                <w:spacing w:val="20"/>
                <w:sz w:val="28"/>
                <w:szCs w:val="28"/>
                <w:lang w:eastAsia="ru-RU"/>
              </w:rPr>
            </w:pPr>
            <w:r w:rsidRPr="00EC684D">
              <w:rPr>
                <w:rFonts w:ascii="Times Cyr Bash Normal" w:eastAsia="Times New Roman" w:hAnsi="Times Cyr Bash Normal" w:cs="Times New Roman"/>
                <w:b/>
                <w:spacing w:val="20"/>
                <w:sz w:val="28"/>
                <w:szCs w:val="28"/>
                <w:lang w:eastAsia="ru-RU"/>
              </w:rPr>
              <w:t>РЕСПУБЛИКИ БАШКОРТОСТАН</w:t>
            </w:r>
          </w:p>
        </w:tc>
      </w:tr>
      <w:tr w:rsidR="00010705" w:rsidRPr="00EC684D" w:rsidTr="008B1E24">
        <w:trPr>
          <w:gridBefore w:val="1"/>
          <w:gridAfter w:val="1"/>
          <w:wBefore w:w="124" w:type="pct"/>
          <w:wAfter w:w="153" w:type="pct"/>
        </w:trPr>
        <w:tc>
          <w:tcPr>
            <w:tcW w:w="4722" w:type="pct"/>
            <w:gridSpan w:val="3"/>
            <w:tcBorders>
              <w:top w:val="nil"/>
              <w:left w:val="nil"/>
              <w:bottom w:val="thickThinMediumGap" w:sz="18" w:space="0" w:color="auto"/>
              <w:right w:val="nil"/>
            </w:tcBorders>
            <w:tcMar>
              <w:top w:w="0" w:type="dxa"/>
              <w:left w:w="108" w:type="dxa"/>
              <w:bottom w:w="0" w:type="dxa"/>
              <w:right w:w="108" w:type="dxa"/>
            </w:tcMar>
          </w:tcPr>
          <w:p w:rsidR="00010705" w:rsidRPr="00EC684D" w:rsidRDefault="00010705" w:rsidP="008B1E24">
            <w:pPr>
              <w:spacing w:after="0" w:line="240" w:lineRule="auto"/>
              <w:jc w:val="center"/>
              <w:rPr>
                <w:rFonts w:ascii="Arial" w:eastAsia="Times New Roman" w:hAnsi="Arial" w:cs="Arial"/>
                <w:sz w:val="2"/>
                <w:szCs w:val="24"/>
                <w:lang w:eastAsia="ru-RU"/>
              </w:rPr>
            </w:pPr>
          </w:p>
        </w:tc>
      </w:tr>
    </w:tbl>
    <w:p w:rsidR="00010705" w:rsidRPr="00EC684D" w:rsidRDefault="00010705" w:rsidP="00010705">
      <w:pPr>
        <w:spacing w:after="0" w:line="240" w:lineRule="auto"/>
        <w:jc w:val="center"/>
        <w:rPr>
          <w:rFonts w:ascii="Arial" w:eastAsia="Times New Roman" w:hAnsi="Arial" w:cs="Arial"/>
          <w:sz w:val="16"/>
          <w:szCs w:val="24"/>
          <w:lang w:eastAsia="ru-RU"/>
        </w:rPr>
      </w:pPr>
    </w:p>
    <w:tbl>
      <w:tblPr>
        <w:tblW w:w="0" w:type="auto"/>
        <w:tblLook w:val="04A0" w:firstRow="1" w:lastRow="0" w:firstColumn="1" w:lastColumn="0" w:noHBand="0" w:noVBand="1"/>
      </w:tblPr>
      <w:tblGrid>
        <w:gridCol w:w="3190"/>
        <w:gridCol w:w="3190"/>
        <w:gridCol w:w="3191"/>
      </w:tblGrid>
      <w:tr w:rsidR="00010705" w:rsidRPr="00EC684D" w:rsidTr="008B1E24">
        <w:tc>
          <w:tcPr>
            <w:tcW w:w="3190" w:type="dxa"/>
            <w:hideMark/>
          </w:tcPr>
          <w:p w:rsidR="00010705" w:rsidRPr="00EC684D" w:rsidRDefault="00010705" w:rsidP="008B1E24">
            <w:pPr>
              <w:spacing w:after="0" w:line="240" w:lineRule="auto"/>
              <w:jc w:val="center"/>
              <w:rPr>
                <w:rFonts w:ascii="Times Cyr Bash Normal" w:eastAsia="Times New Roman" w:hAnsi="Times Cyr Bash Normal" w:cs="Arial"/>
                <w:sz w:val="28"/>
                <w:szCs w:val="28"/>
                <w:lang w:eastAsia="ru-RU"/>
              </w:rPr>
            </w:pPr>
            <w:r w:rsidRPr="00EC684D">
              <w:rPr>
                <w:rFonts w:ascii="Times Cyr Bash Normal" w:eastAsia="Times New Roman" w:hAnsi="Times Cyr Bash Normal" w:cs="Arial"/>
                <w:sz w:val="28"/>
                <w:szCs w:val="28"/>
                <w:lang w:eastAsia="ru-RU"/>
              </w:rPr>
              <w:t>БОЙОРО?</w:t>
            </w:r>
          </w:p>
        </w:tc>
        <w:tc>
          <w:tcPr>
            <w:tcW w:w="3190" w:type="dxa"/>
          </w:tcPr>
          <w:p w:rsidR="00010705" w:rsidRPr="00EC684D" w:rsidRDefault="00010705" w:rsidP="008B1E24">
            <w:pPr>
              <w:spacing w:after="0" w:line="240" w:lineRule="auto"/>
              <w:rPr>
                <w:rFonts w:ascii="Arial" w:eastAsia="Times New Roman" w:hAnsi="Arial" w:cs="Arial"/>
                <w:sz w:val="28"/>
                <w:szCs w:val="28"/>
                <w:lang w:eastAsia="ru-RU"/>
              </w:rPr>
            </w:pPr>
          </w:p>
        </w:tc>
        <w:tc>
          <w:tcPr>
            <w:tcW w:w="3191" w:type="dxa"/>
            <w:hideMark/>
          </w:tcPr>
          <w:p w:rsidR="00010705" w:rsidRPr="00EC684D" w:rsidRDefault="00010705" w:rsidP="008B1E24">
            <w:pPr>
              <w:spacing w:after="0" w:line="240" w:lineRule="auto"/>
              <w:rPr>
                <w:rFonts w:ascii="Times Cyr Bash Normal" w:eastAsia="Times New Roman" w:hAnsi="Times Cyr Bash Normal" w:cs="Arial"/>
                <w:sz w:val="28"/>
                <w:szCs w:val="28"/>
                <w:lang w:eastAsia="ru-RU"/>
              </w:rPr>
            </w:pPr>
            <w:r w:rsidRPr="00EC684D">
              <w:rPr>
                <w:rFonts w:ascii="Times Cyr Bash Normal" w:eastAsia="Times New Roman" w:hAnsi="Times Cyr Bash Normal" w:cs="Arial"/>
                <w:sz w:val="28"/>
                <w:szCs w:val="28"/>
                <w:lang w:eastAsia="ru-RU"/>
              </w:rPr>
              <w:t>РАСПОРЯЖЕНИЕ</w:t>
            </w:r>
          </w:p>
        </w:tc>
      </w:tr>
      <w:tr w:rsidR="00010705" w:rsidRPr="00EC684D" w:rsidTr="008B1E24">
        <w:tc>
          <w:tcPr>
            <w:tcW w:w="3190" w:type="dxa"/>
            <w:hideMark/>
          </w:tcPr>
          <w:p w:rsidR="00010705" w:rsidRPr="00EC684D" w:rsidRDefault="00010705" w:rsidP="008B1E24">
            <w:pPr>
              <w:spacing w:after="0" w:line="240" w:lineRule="auto"/>
              <w:jc w:val="center"/>
              <w:rPr>
                <w:rFonts w:ascii="Times New Roman" w:eastAsia="Times New Roman" w:hAnsi="Times New Roman" w:cs="Times New Roman"/>
                <w:sz w:val="28"/>
                <w:szCs w:val="28"/>
                <w:lang w:eastAsia="ru-RU"/>
              </w:rPr>
            </w:pPr>
            <w:r w:rsidRPr="00EC684D">
              <w:rPr>
                <w:rFonts w:ascii="Times Cyr Bash Normal" w:eastAsia="Times New Roman" w:hAnsi="Times Cyr Bash Normal" w:cs="Arial"/>
                <w:sz w:val="28"/>
                <w:szCs w:val="28"/>
                <w:lang w:eastAsia="ru-RU"/>
              </w:rPr>
              <w:t>«</w:t>
            </w:r>
            <w:r>
              <w:rPr>
                <w:rFonts w:ascii="Times New Roman" w:eastAsia="Times New Roman" w:hAnsi="Times New Roman" w:cs="Times New Roman"/>
                <w:sz w:val="28"/>
                <w:szCs w:val="28"/>
                <w:lang w:eastAsia="ru-RU"/>
              </w:rPr>
              <w:t>19</w:t>
            </w:r>
            <w:r>
              <w:rPr>
                <w:rFonts w:ascii="Times Cyr Bash Normal" w:eastAsia="Times New Roman" w:hAnsi="Times Cyr Bash Normal" w:cs="Arial"/>
                <w:sz w:val="28"/>
                <w:szCs w:val="28"/>
                <w:lang w:eastAsia="ru-RU"/>
              </w:rPr>
              <w:t>» январь</w:t>
            </w:r>
            <w:r w:rsidRPr="00EC68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2015</w:t>
            </w:r>
            <w:r w:rsidRPr="00EC684D">
              <w:rPr>
                <w:rFonts w:ascii="Times New Roman" w:eastAsia="Times New Roman" w:hAnsi="Times New Roman" w:cs="Times New Roman"/>
                <w:sz w:val="28"/>
                <w:szCs w:val="28"/>
                <w:lang w:eastAsia="ru-RU"/>
              </w:rPr>
              <w:t xml:space="preserve"> й.</w:t>
            </w:r>
          </w:p>
        </w:tc>
        <w:tc>
          <w:tcPr>
            <w:tcW w:w="3190" w:type="dxa"/>
            <w:hideMark/>
          </w:tcPr>
          <w:p w:rsidR="00010705" w:rsidRPr="00EC684D" w:rsidRDefault="00010705" w:rsidP="008B1E24">
            <w:pPr>
              <w:spacing w:after="0" w:line="240" w:lineRule="auto"/>
              <w:jc w:val="center"/>
              <w:rPr>
                <w:rFonts w:ascii="Times New Roman" w:eastAsia="Times New Roman" w:hAnsi="Times New Roman" w:cs="Times New Roman"/>
                <w:sz w:val="28"/>
                <w:szCs w:val="28"/>
                <w:lang w:eastAsia="ru-RU"/>
              </w:rPr>
            </w:pPr>
            <w:r w:rsidRPr="00EC684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p>
        </w:tc>
        <w:tc>
          <w:tcPr>
            <w:tcW w:w="3191" w:type="dxa"/>
            <w:hideMark/>
          </w:tcPr>
          <w:p w:rsidR="00010705" w:rsidRPr="00EC684D" w:rsidRDefault="00010705" w:rsidP="008B1E24">
            <w:pPr>
              <w:spacing w:after="0" w:line="240" w:lineRule="auto"/>
              <w:rPr>
                <w:rFonts w:ascii="Times New Roman" w:eastAsia="Times New Roman" w:hAnsi="Times New Roman" w:cs="Times New Roman"/>
                <w:sz w:val="28"/>
                <w:szCs w:val="28"/>
                <w:lang w:eastAsia="ru-RU"/>
              </w:rPr>
            </w:pPr>
            <w:r w:rsidRPr="00EC684D">
              <w:rPr>
                <w:rFonts w:ascii="Times Cyr Bash Normal" w:eastAsia="Times New Roman" w:hAnsi="Times Cyr Bash Normal" w:cs="Arial"/>
                <w:sz w:val="28"/>
                <w:szCs w:val="28"/>
                <w:lang w:eastAsia="ru-RU"/>
              </w:rPr>
              <w:t>«</w:t>
            </w:r>
            <w:r>
              <w:rPr>
                <w:rFonts w:ascii="Times New Roman" w:eastAsia="Times New Roman" w:hAnsi="Times New Roman" w:cs="Times New Roman"/>
                <w:sz w:val="28"/>
                <w:szCs w:val="28"/>
                <w:lang w:eastAsia="ru-RU"/>
              </w:rPr>
              <w:t>19</w:t>
            </w:r>
            <w:r w:rsidRPr="00EC684D">
              <w:rPr>
                <w:rFonts w:ascii="Times Cyr Bash Normal" w:eastAsia="Times New Roman" w:hAnsi="Times Cyr Bash Normal" w:cs="Arial"/>
                <w:sz w:val="28"/>
                <w:szCs w:val="28"/>
                <w:lang w:eastAsia="ru-RU"/>
              </w:rPr>
              <w:t xml:space="preserve">» </w:t>
            </w:r>
            <w:r>
              <w:rPr>
                <w:rFonts w:ascii="Times Cyr Bash Normal" w:eastAsia="Times New Roman" w:hAnsi="Times Cyr Bash Normal" w:cs="Arial"/>
                <w:sz w:val="28"/>
                <w:szCs w:val="28"/>
                <w:lang w:eastAsia="ru-RU"/>
              </w:rPr>
              <w:t>января</w:t>
            </w:r>
            <w:r w:rsidRPr="00EC68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2015</w:t>
            </w:r>
            <w:r w:rsidRPr="00EC684D">
              <w:rPr>
                <w:rFonts w:ascii="Times New Roman" w:eastAsia="Times New Roman" w:hAnsi="Times New Roman" w:cs="Times New Roman"/>
                <w:sz w:val="28"/>
                <w:szCs w:val="28"/>
                <w:lang w:eastAsia="ru-RU"/>
              </w:rPr>
              <w:t xml:space="preserve"> г.</w:t>
            </w:r>
          </w:p>
        </w:tc>
      </w:tr>
    </w:tbl>
    <w:p w:rsidR="00010705" w:rsidRPr="00EC684D" w:rsidRDefault="00010705" w:rsidP="00010705">
      <w:pPr>
        <w:spacing w:after="0" w:line="240" w:lineRule="auto"/>
        <w:rPr>
          <w:rFonts w:ascii="Arial" w:eastAsia="Times New Roman" w:hAnsi="Arial" w:cs="Arial"/>
          <w:sz w:val="28"/>
          <w:szCs w:val="28"/>
          <w:lang w:eastAsia="ru-RU"/>
        </w:rPr>
      </w:pPr>
    </w:p>
    <w:p w:rsidR="00131473" w:rsidRPr="00131473" w:rsidRDefault="00131473" w:rsidP="00131473">
      <w:pPr>
        <w:spacing w:after="0" w:line="240" w:lineRule="auto"/>
        <w:rPr>
          <w:rFonts w:ascii="Times New Roman" w:eastAsia="Times New Roman" w:hAnsi="Times New Roman" w:cs="Times New Roman"/>
          <w:sz w:val="20"/>
          <w:szCs w:val="20"/>
          <w:lang w:eastAsia="ru-RU"/>
        </w:rPr>
      </w:pPr>
    </w:p>
    <w:p w:rsidR="00131473" w:rsidRPr="00131473" w:rsidRDefault="00131473" w:rsidP="00010705">
      <w:pPr>
        <w:spacing w:after="0" w:line="240" w:lineRule="auto"/>
        <w:ind w:firstLine="709"/>
        <w:jc w:val="both"/>
        <w:rPr>
          <w:rFonts w:ascii="Times New Roman" w:eastAsia="Times New Roman" w:hAnsi="Times New Roman" w:cs="Times New Roman"/>
          <w:b/>
          <w:sz w:val="28"/>
          <w:szCs w:val="28"/>
          <w:lang w:eastAsia="ru-RU"/>
        </w:rPr>
      </w:pPr>
      <w:r w:rsidRPr="00131473">
        <w:rPr>
          <w:rFonts w:ascii="Times New Roman" w:eastAsia="Times New Roman" w:hAnsi="Times New Roman" w:cs="Times New Roman"/>
          <w:b/>
          <w:sz w:val="28"/>
          <w:szCs w:val="28"/>
          <w:lang w:eastAsia="ru-RU"/>
        </w:rPr>
        <w:t>Об утверждении Правил внутреннего трудового распорядка администра</w:t>
      </w:r>
      <w:r w:rsidR="00010705">
        <w:rPr>
          <w:rFonts w:ascii="Times New Roman" w:eastAsia="Times New Roman" w:hAnsi="Times New Roman" w:cs="Times New Roman"/>
          <w:b/>
          <w:sz w:val="28"/>
          <w:szCs w:val="28"/>
          <w:lang w:eastAsia="ru-RU"/>
        </w:rPr>
        <w:t>ции сельского поселения Бель</w:t>
      </w:r>
      <w:r w:rsidRPr="00131473">
        <w:rPr>
          <w:rFonts w:ascii="Times New Roman" w:eastAsia="Times New Roman" w:hAnsi="Times New Roman" w:cs="Times New Roman"/>
          <w:b/>
          <w:sz w:val="28"/>
          <w:szCs w:val="28"/>
          <w:lang w:eastAsia="ru-RU"/>
        </w:rPr>
        <w:t xml:space="preserve">ский сельсовет муниципального района </w:t>
      </w:r>
      <w:proofErr w:type="spellStart"/>
      <w:r w:rsidRPr="00131473">
        <w:rPr>
          <w:rFonts w:ascii="Times New Roman" w:eastAsia="Times New Roman" w:hAnsi="Times New Roman" w:cs="Times New Roman"/>
          <w:b/>
          <w:sz w:val="28"/>
          <w:szCs w:val="28"/>
          <w:lang w:eastAsia="ru-RU"/>
        </w:rPr>
        <w:t>Гафурийский</w:t>
      </w:r>
      <w:proofErr w:type="spellEnd"/>
      <w:r w:rsidRPr="00131473">
        <w:rPr>
          <w:rFonts w:ascii="Times New Roman" w:eastAsia="Times New Roman" w:hAnsi="Times New Roman" w:cs="Times New Roman"/>
          <w:b/>
          <w:sz w:val="28"/>
          <w:szCs w:val="28"/>
          <w:lang w:eastAsia="ru-RU"/>
        </w:rPr>
        <w:t xml:space="preserve"> район Республики Башкортостан</w:t>
      </w:r>
    </w:p>
    <w:p w:rsidR="00131473" w:rsidRPr="00131473" w:rsidRDefault="00131473" w:rsidP="00010705">
      <w:pPr>
        <w:spacing w:after="0" w:line="240" w:lineRule="auto"/>
        <w:ind w:firstLine="709"/>
        <w:jc w:val="both"/>
        <w:rPr>
          <w:rFonts w:ascii="Times New Roman" w:eastAsia="Times New Roman" w:hAnsi="Times New Roman" w:cs="Times New Roman"/>
          <w:sz w:val="28"/>
          <w:szCs w:val="28"/>
          <w:lang w:eastAsia="ru-RU"/>
        </w:rPr>
      </w:pPr>
    </w:p>
    <w:p w:rsidR="00131473" w:rsidRPr="00131473" w:rsidRDefault="00131473" w:rsidP="00010705">
      <w:pPr>
        <w:spacing w:after="0" w:line="240" w:lineRule="auto"/>
        <w:ind w:firstLine="709"/>
        <w:jc w:val="both"/>
        <w:rPr>
          <w:rFonts w:ascii="Times New Roman" w:eastAsia="Times New Roman" w:hAnsi="Times New Roman" w:cs="Times New Roman"/>
          <w:sz w:val="28"/>
          <w:szCs w:val="28"/>
          <w:lang w:eastAsia="ru-RU"/>
        </w:rPr>
      </w:pPr>
      <w:r w:rsidRPr="00131473">
        <w:rPr>
          <w:rFonts w:ascii="Times New Roman" w:eastAsia="Times New Roman" w:hAnsi="Times New Roman" w:cs="Times New Roman"/>
          <w:sz w:val="28"/>
          <w:szCs w:val="28"/>
          <w:lang w:eastAsia="ru-RU"/>
        </w:rPr>
        <w:t>В целях создания условий, способствующих эффективному труду, рациональному использованию рабочего времени, укреплению трудовой дисциплины, и в соответствии со статьями 189, 190 Трудового кодекса Российской Федерации, Админис</w:t>
      </w:r>
      <w:r w:rsidR="00010705">
        <w:rPr>
          <w:rFonts w:ascii="Times New Roman" w:eastAsia="Times New Roman" w:hAnsi="Times New Roman" w:cs="Times New Roman"/>
          <w:sz w:val="28"/>
          <w:szCs w:val="28"/>
          <w:lang w:eastAsia="ru-RU"/>
        </w:rPr>
        <w:t>трация сельского поселения Бель</w:t>
      </w:r>
      <w:r w:rsidRPr="00131473">
        <w:rPr>
          <w:rFonts w:ascii="Times New Roman" w:eastAsia="Times New Roman" w:hAnsi="Times New Roman" w:cs="Times New Roman"/>
          <w:sz w:val="28"/>
          <w:szCs w:val="28"/>
          <w:lang w:eastAsia="ru-RU"/>
        </w:rPr>
        <w:t xml:space="preserve">ский сельсовет муниципального района </w:t>
      </w:r>
      <w:proofErr w:type="spellStart"/>
      <w:r w:rsidRPr="00131473">
        <w:rPr>
          <w:rFonts w:ascii="Times New Roman" w:eastAsia="Times New Roman" w:hAnsi="Times New Roman" w:cs="Times New Roman"/>
          <w:sz w:val="28"/>
          <w:szCs w:val="28"/>
          <w:lang w:eastAsia="ru-RU"/>
        </w:rPr>
        <w:t>Гафурийский</w:t>
      </w:r>
      <w:proofErr w:type="spellEnd"/>
      <w:r w:rsidRPr="00131473">
        <w:rPr>
          <w:rFonts w:ascii="Times New Roman" w:eastAsia="Times New Roman" w:hAnsi="Times New Roman" w:cs="Times New Roman"/>
          <w:sz w:val="28"/>
          <w:szCs w:val="28"/>
          <w:lang w:eastAsia="ru-RU"/>
        </w:rPr>
        <w:t xml:space="preserve"> район Республики Башкортостан</w:t>
      </w:r>
    </w:p>
    <w:p w:rsidR="00131473" w:rsidRPr="00131473" w:rsidRDefault="00131473" w:rsidP="00131473">
      <w:pPr>
        <w:spacing w:after="0" w:line="360" w:lineRule="auto"/>
        <w:ind w:firstLine="709"/>
        <w:jc w:val="both"/>
        <w:rPr>
          <w:rFonts w:ascii="Times New Roman" w:eastAsia="Times New Roman" w:hAnsi="Times New Roman" w:cs="Times New Roman"/>
          <w:sz w:val="28"/>
          <w:szCs w:val="28"/>
          <w:lang w:eastAsia="ru-RU"/>
        </w:rPr>
      </w:pPr>
    </w:p>
    <w:p w:rsidR="00131473" w:rsidRPr="00131473" w:rsidRDefault="00131473" w:rsidP="00010705">
      <w:pPr>
        <w:spacing w:after="0" w:line="240" w:lineRule="auto"/>
        <w:ind w:firstLine="709"/>
        <w:jc w:val="both"/>
        <w:rPr>
          <w:rFonts w:ascii="Times New Roman" w:eastAsia="Times New Roman" w:hAnsi="Times New Roman" w:cs="Times New Roman"/>
          <w:sz w:val="28"/>
          <w:szCs w:val="28"/>
          <w:lang w:eastAsia="ru-RU"/>
        </w:rPr>
      </w:pPr>
      <w:r w:rsidRPr="00131473">
        <w:rPr>
          <w:rFonts w:ascii="Times New Roman" w:eastAsia="Times New Roman" w:hAnsi="Times New Roman" w:cs="Times New Roman"/>
          <w:sz w:val="28"/>
          <w:szCs w:val="28"/>
          <w:lang w:eastAsia="ru-RU"/>
        </w:rPr>
        <w:t>1. Утвердить Правила внутреннего трудового распорядка администрац</w:t>
      </w:r>
      <w:r w:rsidR="00010705">
        <w:rPr>
          <w:rFonts w:ascii="Times New Roman" w:eastAsia="Times New Roman" w:hAnsi="Times New Roman" w:cs="Times New Roman"/>
          <w:sz w:val="28"/>
          <w:szCs w:val="28"/>
          <w:lang w:eastAsia="ru-RU"/>
        </w:rPr>
        <w:t>ии сельского поселения  Бель</w:t>
      </w:r>
      <w:r w:rsidRPr="00131473">
        <w:rPr>
          <w:rFonts w:ascii="Times New Roman" w:eastAsia="Times New Roman" w:hAnsi="Times New Roman" w:cs="Times New Roman"/>
          <w:sz w:val="28"/>
          <w:szCs w:val="28"/>
          <w:lang w:eastAsia="ru-RU"/>
        </w:rPr>
        <w:t xml:space="preserve">ский сельсовет муниципального района </w:t>
      </w:r>
      <w:proofErr w:type="spellStart"/>
      <w:r w:rsidRPr="00131473">
        <w:rPr>
          <w:rFonts w:ascii="Times New Roman" w:eastAsia="Times New Roman" w:hAnsi="Times New Roman" w:cs="Times New Roman"/>
          <w:sz w:val="28"/>
          <w:szCs w:val="28"/>
          <w:lang w:eastAsia="ru-RU"/>
        </w:rPr>
        <w:t>Гафурийский</w:t>
      </w:r>
      <w:proofErr w:type="spellEnd"/>
      <w:r w:rsidRPr="00131473">
        <w:rPr>
          <w:rFonts w:ascii="Times New Roman" w:eastAsia="Times New Roman" w:hAnsi="Times New Roman" w:cs="Times New Roman"/>
          <w:sz w:val="28"/>
          <w:szCs w:val="28"/>
          <w:lang w:eastAsia="ru-RU"/>
        </w:rPr>
        <w:t xml:space="preserve"> район Республики Башкортостан согласно приложению.</w:t>
      </w:r>
    </w:p>
    <w:p w:rsidR="00131473" w:rsidRPr="00131473" w:rsidRDefault="00131473" w:rsidP="00010705">
      <w:pPr>
        <w:spacing w:after="0" w:line="240" w:lineRule="auto"/>
        <w:ind w:firstLine="709"/>
        <w:jc w:val="both"/>
        <w:rPr>
          <w:rFonts w:ascii="Times New Roman" w:eastAsia="Times New Roman" w:hAnsi="Times New Roman" w:cs="Times New Roman"/>
          <w:sz w:val="28"/>
          <w:szCs w:val="28"/>
          <w:lang w:eastAsia="ru-RU"/>
        </w:rPr>
      </w:pPr>
    </w:p>
    <w:p w:rsidR="00131473" w:rsidRPr="00131473" w:rsidRDefault="00131473" w:rsidP="00010705">
      <w:pPr>
        <w:spacing w:after="0" w:line="240" w:lineRule="auto"/>
        <w:ind w:firstLine="709"/>
        <w:jc w:val="both"/>
        <w:rPr>
          <w:rFonts w:ascii="Times New Roman" w:eastAsia="Times New Roman" w:hAnsi="Times New Roman" w:cs="Times New Roman"/>
          <w:sz w:val="28"/>
          <w:szCs w:val="28"/>
          <w:lang w:eastAsia="ru-RU"/>
        </w:rPr>
      </w:pPr>
      <w:r w:rsidRPr="00131473">
        <w:rPr>
          <w:rFonts w:ascii="Times New Roman" w:eastAsia="Times New Roman" w:hAnsi="Times New Roman" w:cs="Times New Roman"/>
          <w:sz w:val="28"/>
          <w:szCs w:val="28"/>
          <w:lang w:eastAsia="ru-RU"/>
        </w:rPr>
        <w:t xml:space="preserve">2. </w:t>
      </w:r>
      <w:proofErr w:type="gramStart"/>
      <w:r w:rsidRPr="00131473">
        <w:rPr>
          <w:rFonts w:ascii="Times New Roman" w:eastAsia="Times New Roman" w:hAnsi="Times New Roman" w:cs="Times New Roman"/>
          <w:sz w:val="28"/>
          <w:szCs w:val="28"/>
          <w:lang w:eastAsia="ru-RU"/>
        </w:rPr>
        <w:t>Контроль за</w:t>
      </w:r>
      <w:proofErr w:type="gramEnd"/>
      <w:r w:rsidRPr="00131473">
        <w:rPr>
          <w:rFonts w:ascii="Times New Roman" w:eastAsia="Times New Roman" w:hAnsi="Times New Roman" w:cs="Times New Roman"/>
          <w:sz w:val="28"/>
          <w:szCs w:val="28"/>
          <w:lang w:eastAsia="ru-RU"/>
        </w:rPr>
        <w:t xml:space="preserve"> выполнением настоящего </w:t>
      </w:r>
      <w:r w:rsidR="00010705">
        <w:rPr>
          <w:rFonts w:ascii="Times New Roman" w:eastAsia="Times New Roman" w:hAnsi="Times New Roman" w:cs="Times New Roman"/>
          <w:sz w:val="28"/>
          <w:szCs w:val="28"/>
          <w:lang w:eastAsia="ru-RU"/>
        </w:rPr>
        <w:t>распоряжени</w:t>
      </w:r>
      <w:r w:rsidRPr="00131473">
        <w:rPr>
          <w:rFonts w:ascii="Times New Roman" w:eastAsia="Times New Roman" w:hAnsi="Times New Roman" w:cs="Times New Roman"/>
          <w:sz w:val="28"/>
          <w:szCs w:val="28"/>
          <w:lang w:eastAsia="ru-RU"/>
        </w:rPr>
        <w:t>я  оставляю за собой.</w:t>
      </w:r>
    </w:p>
    <w:p w:rsidR="00131473" w:rsidRPr="00131473" w:rsidRDefault="00131473" w:rsidP="00131473">
      <w:pPr>
        <w:spacing w:after="0" w:line="360" w:lineRule="auto"/>
        <w:jc w:val="both"/>
        <w:rPr>
          <w:rFonts w:ascii="Times New Roman" w:eastAsia="Times New Roman" w:hAnsi="Times New Roman" w:cs="Times New Roman"/>
          <w:sz w:val="28"/>
          <w:szCs w:val="28"/>
          <w:lang w:eastAsia="ru-RU"/>
        </w:rPr>
      </w:pPr>
    </w:p>
    <w:p w:rsidR="00131473" w:rsidRPr="00131473" w:rsidRDefault="00131473" w:rsidP="00131473">
      <w:pPr>
        <w:spacing w:after="0" w:line="360" w:lineRule="auto"/>
        <w:ind w:firstLine="709"/>
        <w:jc w:val="both"/>
        <w:rPr>
          <w:rFonts w:ascii="Times New Roman" w:eastAsia="Times New Roman" w:hAnsi="Times New Roman" w:cs="Times New Roman"/>
          <w:sz w:val="28"/>
          <w:szCs w:val="28"/>
          <w:lang w:eastAsia="ru-RU"/>
        </w:rPr>
      </w:pPr>
    </w:p>
    <w:p w:rsidR="00131473" w:rsidRPr="00131473" w:rsidRDefault="00131473" w:rsidP="00131473">
      <w:pPr>
        <w:spacing w:after="0" w:line="360" w:lineRule="auto"/>
        <w:ind w:firstLine="709"/>
        <w:jc w:val="both"/>
        <w:rPr>
          <w:rFonts w:ascii="Times New Roman" w:eastAsia="Times New Roman" w:hAnsi="Times New Roman" w:cs="Times New Roman"/>
          <w:sz w:val="28"/>
          <w:szCs w:val="28"/>
          <w:lang w:eastAsia="ru-RU"/>
        </w:rPr>
      </w:pPr>
      <w:r w:rsidRPr="00131473">
        <w:rPr>
          <w:rFonts w:ascii="Times New Roman" w:eastAsia="Times New Roman" w:hAnsi="Times New Roman" w:cs="Times New Roman"/>
          <w:sz w:val="28"/>
          <w:szCs w:val="28"/>
          <w:lang w:eastAsia="ru-RU"/>
        </w:rPr>
        <w:t xml:space="preserve">Глава  сельского поселения                                                    </w:t>
      </w:r>
      <w:proofErr w:type="spellStart"/>
      <w:r w:rsidR="00010705">
        <w:rPr>
          <w:rFonts w:ascii="Times New Roman" w:eastAsia="Times New Roman" w:hAnsi="Times New Roman" w:cs="Times New Roman"/>
          <w:sz w:val="28"/>
          <w:szCs w:val="28"/>
          <w:lang w:eastAsia="ru-RU"/>
        </w:rPr>
        <w:t>Ю.З.Ахмеров</w:t>
      </w:r>
      <w:proofErr w:type="spellEnd"/>
    </w:p>
    <w:p w:rsidR="00131473" w:rsidRPr="00131473" w:rsidRDefault="00131473" w:rsidP="00131473">
      <w:pPr>
        <w:spacing w:after="0" w:line="240" w:lineRule="auto"/>
        <w:ind w:firstLine="709"/>
        <w:jc w:val="both"/>
        <w:rPr>
          <w:rFonts w:ascii="Times New Roman" w:eastAsia="Times New Roman" w:hAnsi="Times New Roman" w:cs="Times New Roman"/>
          <w:sz w:val="24"/>
          <w:szCs w:val="24"/>
          <w:lang w:eastAsia="ru-RU"/>
        </w:rPr>
      </w:pPr>
    </w:p>
    <w:p w:rsidR="00131473" w:rsidRPr="00131473" w:rsidRDefault="00131473" w:rsidP="00131473">
      <w:pPr>
        <w:spacing w:after="0" w:line="240" w:lineRule="auto"/>
        <w:ind w:firstLine="709"/>
        <w:jc w:val="both"/>
        <w:rPr>
          <w:rFonts w:ascii="Times New Roman" w:eastAsia="Times New Roman" w:hAnsi="Times New Roman" w:cs="Times New Roman"/>
          <w:sz w:val="24"/>
          <w:szCs w:val="24"/>
          <w:lang w:eastAsia="ru-RU"/>
        </w:rPr>
      </w:pPr>
    </w:p>
    <w:p w:rsidR="00131473" w:rsidRPr="00131473" w:rsidRDefault="00131473" w:rsidP="00131473">
      <w:pPr>
        <w:spacing w:after="0" w:line="240" w:lineRule="auto"/>
        <w:ind w:firstLine="709"/>
        <w:jc w:val="both"/>
        <w:rPr>
          <w:rFonts w:ascii="Times New Roman" w:eastAsia="Times New Roman" w:hAnsi="Times New Roman" w:cs="Times New Roman"/>
          <w:sz w:val="24"/>
          <w:szCs w:val="24"/>
          <w:lang w:eastAsia="ru-RU"/>
        </w:rPr>
      </w:pPr>
    </w:p>
    <w:p w:rsidR="00131473" w:rsidRDefault="00131473" w:rsidP="00131473">
      <w:pPr>
        <w:spacing w:after="0" w:line="240" w:lineRule="auto"/>
        <w:ind w:firstLine="709"/>
        <w:jc w:val="both"/>
        <w:rPr>
          <w:rFonts w:ascii="Times New Roman" w:eastAsia="Times New Roman" w:hAnsi="Times New Roman" w:cs="Times New Roman"/>
          <w:sz w:val="24"/>
          <w:szCs w:val="24"/>
          <w:lang w:eastAsia="ru-RU"/>
        </w:rPr>
      </w:pPr>
    </w:p>
    <w:p w:rsidR="00010705" w:rsidRDefault="00010705" w:rsidP="00131473">
      <w:pPr>
        <w:spacing w:after="0" w:line="240" w:lineRule="auto"/>
        <w:ind w:firstLine="709"/>
        <w:jc w:val="both"/>
        <w:rPr>
          <w:rFonts w:ascii="Times New Roman" w:eastAsia="Times New Roman" w:hAnsi="Times New Roman" w:cs="Times New Roman"/>
          <w:sz w:val="24"/>
          <w:szCs w:val="24"/>
          <w:lang w:eastAsia="ru-RU"/>
        </w:rPr>
      </w:pPr>
    </w:p>
    <w:p w:rsidR="00010705" w:rsidRDefault="00010705" w:rsidP="00131473">
      <w:pPr>
        <w:spacing w:after="0" w:line="240" w:lineRule="auto"/>
        <w:ind w:firstLine="709"/>
        <w:jc w:val="both"/>
        <w:rPr>
          <w:rFonts w:ascii="Times New Roman" w:eastAsia="Times New Roman" w:hAnsi="Times New Roman" w:cs="Times New Roman"/>
          <w:sz w:val="24"/>
          <w:szCs w:val="24"/>
          <w:lang w:eastAsia="ru-RU"/>
        </w:rPr>
      </w:pPr>
    </w:p>
    <w:p w:rsidR="00010705" w:rsidRDefault="00010705" w:rsidP="00131473">
      <w:pPr>
        <w:spacing w:after="0" w:line="240" w:lineRule="auto"/>
        <w:ind w:firstLine="709"/>
        <w:jc w:val="both"/>
        <w:rPr>
          <w:rFonts w:ascii="Times New Roman" w:eastAsia="Times New Roman" w:hAnsi="Times New Roman" w:cs="Times New Roman"/>
          <w:sz w:val="24"/>
          <w:szCs w:val="24"/>
          <w:lang w:eastAsia="ru-RU"/>
        </w:rPr>
      </w:pPr>
    </w:p>
    <w:p w:rsidR="00010705" w:rsidRDefault="00010705" w:rsidP="00131473">
      <w:pPr>
        <w:spacing w:after="0" w:line="240" w:lineRule="auto"/>
        <w:ind w:firstLine="709"/>
        <w:jc w:val="both"/>
        <w:rPr>
          <w:rFonts w:ascii="Times New Roman" w:eastAsia="Times New Roman" w:hAnsi="Times New Roman" w:cs="Times New Roman"/>
          <w:sz w:val="24"/>
          <w:szCs w:val="24"/>
          <w:lang w:eastAsia="ru-RU"/>
        </w:rPr>
      </w:pPr>
    </w:p>
    <w:p w:rsidR="00010705" w:rsidRDefault="00010705" w:rsidP="00131473">
      <w:pPr>
        <w:spacing w:after="0" w:line="240" w:lineRule="auto"/>
        <w:ind w:firstLine="709"/>
        <w:jc w:val="both"/>
        <w:rPr>
          <w:rFonts w:ascii="Times New Roman" w:eastAsia="Times New Roman" w:hAnsi="Times New Roman" w:cs="Times New Roman"/>
          <w:sz w:val="24"/>
          <w:szCs w:val="24"/>
          <w:lang w:eastAsia="ru-RU"/>
        </w:rPr>
      </w:pPr>
    </w:p>
    <w:p w:rsidR="00010705" w:rsidRDefault="00010705" w:rsidP="00131473">
      <w:pPr>
        <w:spacing w:after="0" w:line="240" w:lineRule="auto"/>
        <w:ind w:firstLine="709"/>
        <w:jc w:val="both"/>
        <w:rPr>
          <w:rFonts w:ascii="Times New Roman" w:eastAsia="Times New Roman" w:hAnsi="Times New Roman" w:cs="Times New Roman"/>
          <w:sz w:val="24"/>
          <w:szCs w:val="24"/>
          <w:lang w:eastAsia="ru-RU"/>
        </w:rPr>
      </w:pPr>
    </w:p>
    <w:p w:rsidR="00010705" w:rsidRDefault="00010705" w:rsidP="00131473">
      <w:pPr>
        <w:spacing w:after="0" w:line="240" w:lineRule="auto"/>
        <w:ind w:firstLine="709"/>
        <w:jc w:val="both"/>
        <w:rPr>
          <w:rFonts w:ascii="Times New Roman" w:eastAsia="Times New Roman" w:hAnsi="Times New Roman" w:cs="Times New Roman"/>
          <w:sz w:val="24"/>
          <w:szCs w:val="24"/>
          <w:lang w:eastAsia="ru-RU"/>
        </w:rPr>
      </w:pPr>
    </w:p>
    <w:p w:rsidR="00010705" w:rsidRDefault="00010705" w:rsidP="00131473">
      <w:pPr>
        <w:spacing w:after="0" w:line="240" w:lineRule="auto"/>
        <w:ind w:firstLine="709"/>
        <w:jc w:val="both"/>
        <w:rPr>
          <w:rFonts w:ascii="Times New Roman" w:eastAsia="Times New Roman" w:hAnsi="Times New Roman" w:cs="Times New Roman"/>
          <w:sz w:val="24"/>
          <w:szCs w:val="24"/>
          <w:lang w:eastAsia="ru-RU"/>
        </w:rPr>
      </w:pPr>
    </w:p>
    <w:p w:rsidR="00010705" w:rsidRDefault="00010705" w:rsidP="00131473">
      <w:pPr>
        <w:spacing w:after="0" w:line="240" w:lineRule="auto"/>
        <w:ind w:firstLine="709"/>
        <w:jc w:val="both"/>
        <w:rPr>
          <w:rFonts w:ascii="Times New Roman" w:eastAsia="Times New Roman" w:hAnsi="Times New Roman" w:cs="Times New Roman"/>
          <w:sz w:val="24"/>
          <w:szCs w:val="24"/>
          <w:lang w:eastAsia="ru-RU"/>
        </w:rPr>
      </w:pPr>
    </w:p>
    <w:p w:rsidR="00010705" w:rsidRDefault="00010705" w:rsidP="00131473">
      <w:pPr>
        <w:spacing w:after="0" w:line="240" w:lineRule="auto"/>
        <w:ind w:firstLine="709"/>
        <w:jc w:val="both"/>
        <w:rPr>
          <w:rFonts w:ascii="Times New Roman" w:eastAsia="Times New Roman" w:hAnsi="Times New Roman" w:cs="Times New Roman"/>
          <w:sz w:val="24"/>
          <w:szCs w:val="24"/>
          <w:lang w:eastAsia="ru-RU"/>
        </w:rPr>
      </w:pPr>
    </w:p>
    <w:p w:rsidR="00010705" w:rsidRDefault="00010705" w:rsidP="00131473">
      <w:pPr>
        <w:spacing w:after="0" w:line="240" w:lineRule="auto"/>
        <w:ind w:firstLine="709"/>
        <w:jc w:val="both"/>
        <w:rPr>
          <w:rFonts w:ascii="Times New Roman" w:eastAsia="Times New Roman" w:hAnsi="Times New Roman" w:cs="Times New Roman"/>
          <w:sz w:val="24"/>
          <w:szCs w:val="24"/>
          <w:lang w:eastAsia="ru-RU"/>
        </w:rPr>
      </w:pPr>
    </w:p>
    <w:p w:rsidR="00010705" w:rsidRDefault="00010705" w:rsidP="00131473">
      <w:pPr>
        <w:spacing w:after="0" w:line="240" w:lineRule="auto"/>
        <w:ind w:firstLine="709"/>
        <w:jc w:val="both"/>
        <w:rPr>
          <w:rFonts w:ascii="Times New Roman" w:eastAsia="Times New Roman" w:hAnsi="Times New Roman" w:cs="Times New Roman"/>
          <w:sz w:val="24"/>
          <w:szCs w:val="24"/>
          <w:lang w:eastAsia="ru-RU"/>
        </w:rPr>
      </w:pPr>
    </w:p>
    <w:p w:rsidR="00010705" w:rsidRDefault="00010705" w:rsidP="00131473">
      <w:pPr>
        <w:spacing w:after="0" w:line="240" w:lineRule="auto"/>
        <w:ind w:firstLine="709"/>
        <w:jc w:val="both"/>
        <w:rPr>
          <w:rFonts w:ascii="Times New Roman" w:eastAsia="Times New Roman" w:hAnsi="Times New Roman" w:cs="Times New Roman"/>
          <w:sz w:val="24"/>
          <w:szCs w:val="24"/>
          <w:lang w:eastAsia="ru-RU"/>
        </w:rPr>
      </w:pPr>
    </w:p>
    <w:p w:rsidR="00010705" w:rsidRPr="00131473" w:rsidRDefault="00010705" w:rsidP="00131473">
      <w:pPr>
        <w:spacing w:after="0" w:line="240" w:lineRule="auto"/>
        <w:ind w:firstLine="709"/>
        <w:jc w:val="both"/>
        <w:rPr>
          <w:rFonts w:ascii="Times New Roman" w:eastAsia="Times New Roman" w:hAnsi="Times New Roman" w:cs="Times New Roman"/>
          <w:sz w:val="24"/>
          <w:szCs w:val="24"/>
          <w:lang w:eastAsia="ru-RU"/>
        </w:rPr>
      </w:pPr>
    </w:p>
    <w:p w:rsidR="00131473" w:rsidRPr="00131473" w:rsidRDefault="00131473" w:rsidP="00131473">
      <w:pPr>
        <w:spacing w:after="0" w:line="240" w:lineRule="auto"/>
        <w:rPr>
          <w:rFonts w:ascii="Times New Roman" w:eastAsia="Times New Roman" w:hAnsi="Times New Roman" w:cs="Times New Roman"/>
          <w:sz w:val="20"/>
          <w:szCs w:val="20"/>
          <w:lang w:eastAsia="ru-RU"/>
        </w:rPr>
      </w:pPr>
    </w:p>
    <w:p w:rsidR="00131473" w:rsidRPr="00131473" w:rsidRDefault="00FF7521" w:rsidP="00131473">
      <w:pPr>
        <w:spacing w:after="0" w:line="240" w:lineRule="auto"/>
        <w:ind w:firstLine="709"/>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Утверждены</w:t>
      </w:r>
      <w:proofErr w:type="gramEnd"/>
      <w:r w:rsidR="00131473" w:rsidRPr="00131473">
        <w:rPr>
          <w:rFonts w:ascii="Times New Roman" w:eastAsia="Times New Roman" w:hAnsi="Times New Roman" w:cs="Times New Roman"/>
          <w:sz w:val="24"/>
          <w:szCs w:val="24"/>
          <w:lang w:eastAsia="ru-RU"/>
        </w:rPr>
        <w:t xml:space="preserve"> </w:t>
      </w:r>
      <w:r w:rsidR="00010705">
        <w:rPr>
          <w:rFonts w:ascii="Times New Roman" w:eastAsia="Times New Roman" w:hAnsi="Times New Roman" w:cs="Times New Roman"/>
          <w:sz w:val="24"/>
          <w:szCs w:val="24"/>
          <w:lang w:eastAsia="ru-RU"/>
        </w:rPr>
        <w:t>распоряжением</w:t>
      </w:r>
      <w:r w:rsidR="00131473" w:rsidRPr="00131473">
        <w:rPr>
          <w:rFonts w:ascii="Times New Roman" w:eastAsia="Times New Roman" w:hAnsi="Times New Roman" w:cs="Times New Roman"/>
          <w:sz w:val="24"/>
          <w:szCs w:val="24"/>
          <w:lang w:eastAsia="ru-RU"/>
        </w:rPr>
        <w:t xml:space="preserve"> </w:t>
      </w:r>
    </w:p>
    <w:p w:rsidR="00131473" w:rsidRPr="00131473" w:rsidRDefault="00131473" w:rsidP="00131473">
      <w:pPr>
        <w:spacing w:after="0" w:line="240" w:lineRule="auto"/>
        <w:ind w:firstLine="709"/>
        <w:jc w:val="right"/>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главы СП </w:t>
      </w:r>
      <w:r w:rsidR="00010705">
        <w:rPr>
          <w:rFonts w:ascii="Times New Roman" w:eastAsia="Times New Roman" w:hAnsi="Times New Roman" w:cs="Times New Roman"/>
          <w:sz w:val="24"/>
          <w:szCs w:val="24"/>
          <w:lang w:eastAsia="ru-RU"/>
        </w:rPr>
        <w:t>Бель</w:t>
      </w:r>
      <w:r w:rsidRPr="00131473">
        <w:rPr>
          <w:rFonts w:ascii="Times New Roman" w:eastAsia="Times New Roman" w:hAnsi="Times New Roman" w:cs="Times New Roman"/>
          <w:sz w:val="24"/>
          <w:szCs w:val="24"/>
          <w:lang w:eastAsia="ru-RU"/>
        </w:rPr>
        <w:t>ский сельсовет</w:t>
      </w:r>
    </w:p>
    <w:p w:rsidR="00131473" w:rsidRPr="00131473" w:rsidRDefault="00131473" w:rsidP="00131473">
      <w:pPr>
        <w:spacing w:after="0" w:line="240" w:lineRule="auto"/>
        <w:ind w:firstLine="709"/>
        <w:jc w:val="right"/>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МР </w:t>
      </w:r>
      <w:proofErr w:type="spellStart"/>
      <w:r w:rsidRPr="00131473">
        <w:rPr>
          <w:rFonts w:ascii="Times New Roman" w:eastAsia="Times New Roman" w:hAnsi="Times New Roman" w:cs="Times New Roman"/>
          <w:sz w:val="24"/>
          <w:szCs w:val="24"/>
          <w:lang w:eastAsia="ru-RU"/>
        </w:rPr>
        <w:t>Гафурийский</w:t>
      </w:r>
      <w:proofErr w:type="spellEnd"/>
      <w:r w:rsidRPr="00131473">
        <w:rPr>
          <w:rFonts w:ascii="Times New Roman" w:eastAsia="Times New Roman" w:hAnsi="Times New Roman" w:cs="Times New Roman"/>
          <w:sz w:val="24"/>
          <w:szCs w:val="24"/>
          <w:lang w:eastAsia="ru-RU"/>
        </w:rPr>
        <w:t xml:space="preserve"> район РБ</w:t>
      </w:r>
    </w:p>
    <w:p w:rsidR="00131473" w:rsidRPr="00131473" w:rsidRDefault="00131473" w:rsidP="00131473">
      <w:pPr>
        <w:spacing w:after="0" w:line="240" w:lineRule="auto"/>
        <w:ind w:firstLine="709"/>
        <w:jc w:val="right"/>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от «</w:t>
      </w:r>
      <w:r w:rsidR="00010705">
        <w:rPr>
          <w:rFonts w:ascii="Times New Roman" w:eastAsia="Times New Roman" w:hAnsi="Times New Roman" w:cs="Times New Roman"/>
          <w:sz w:val="24"/>
          <w:szCs w:val="24"/>
          <w:lang w:eastAsia="ru-RU"/>
        </w:rPr>
        <w:t xml:space="preserve">19» января  2015 г.№2     </w:t>
      </w:r>
    </w:p>
    <w:p w:rsidR="00131473" w:rsidRPr="00131473" w:rsidRDefault="00131473" w:rsidP="00131473">
      <w:pPr>
        <w:spacing w:after="0" w:line="240" w:lineRule="auto"/>
        <w:ind w:firstLine="709"/>
        <w:jc w:val="both"/>
        <w:rPr>
          <w:rFonts w:ascii="Times New Roman" w:eastAsia="Times New Roman" w:hAnsi="Times New Roman" w:cs="Times New Roman"/>
          <w:sz w:val="24"/>
          <w:szCs w:val="24"/>
          <w:lang w:eastAsia="ru-RU"/>
        </w:rPr>
      </w:pPr>
    </w:p>
    <w:p w:rsidR="00131473" w:rsidRPr="00131473" w:rsidRDefault="00131473" w:rsidP="00131473">
      <w:pPr>
        <w:spacing w:after="0" w:line="240" w:lineRule="auto"/>
        <w:ind w:firstLine="709"/>
        <w:jc w:val="both"/>
        <w:rPr>
          <w:rFonts w:ascii="Times New Roman" w:eastAsia="Times New Roman" w:hAnsi="Times New Roman" w:cs="Times New Roman"/>
          <w:sz w:val="24"/>
          <w:szCs w:val="24"/>
          <w:lang w:eastAsia="ru-RU"/>
        </w:rPr>
      </w:pPr>
    </w:p>
    <w:p w:rsidR="00131473" w:rsidRPr="00131473" w:rsidRDefault="00131473" w:rsidP="00131473">
      <w:pPr>
        <w:spacing w:after="0" w:line="240" w:lineRule="auto"/>
        <w:ind w:firstLine="709"/>
        <w:jc w:val="both"/>
        <w:rPr>
          <w:rFonts w:ascii="Times New Roman" w:eastAsia="Times New Roman" w:hAnsi="Times New Roman" w:cs="Times New Roman"/>
          <w:sz w:val="24"/>
          <w:szCs w:val="24"/>
          <w:lang w:eastAsia="ru-RU"/>
        </w:rPr>
      </w:pPr>
    </w:p>
    <w:p w:rsidR="00131473" w:rsidRPr="00131473" w:rsidRDefault="00131473" w:rsidP="00131473">
      <w:pPr>
        <w:spacing w:after="0" w:line="240" w:lineRule="auto"/>
        <w:ind w:firstLine="709"/>
        <w:jc w:val="center"/>
        <w:rPr>
          <w:rFonts w:ascii="Times New Roman" w:eastAsia="Times New Roman" w:hAnsi="Times New Roman" w:cs="Times New Roman"/>
          <w:b/>
          <w:sz w:val="24"/>
          <w:szCs w:val="24"/>
          <w:lang w:eastAsia="ru-RU"/>
        </w:rPr>
      </w:pPr>
      <w:r w:rsidRPr="00131473">
        <w:rPr>
          <w:rFonts w:ascii="Times New Roman" w:eastAsia="Times New Roman" w:hAnsi="Times New Roman" w:cs="Times New Roman"/>
          <w:b/>
          <w:sz w:val="24"/>
          <w:szCs w:val="24"/>
          <w:lang w:eastAsia="ru-RU"/>
        </w:rPr>
        <w:t>ПРАВИЛА ВНУТРЕННЕГО ТРУДОВОГО РАСПОРЯДКА</w:t>
      </w:r>
    </w:p>
    <w:p w:rsidR="00131473" w:rsidRPr="00131473" w:rsidRDefault="00131473" w:rsidP="00131473">
      <w:pPr>
        <w:spacing w:after="0" w:line="240" w:lineRule="auto"/>
        <w:ind w:firstLine="709"/>
        <w:jc w:val="center"/>
        <w:rPr>
          <w:rFonts w:ascii="Times New Roman" w:eastAsia="Times New Roman" w:hAnsi="Times New Roman" w:cs="Times New Roman"/>
          <w:sz w:val="24"/>
          <w:szCs w:val="24"/>
          <w:lang w:eastAsia="ru-RU"/>
        </w:rPr>
      </w:pPr>
    </w:p>
    <w:p w:rsidR="00131473" w:rsidRPr="00131473" w:rsidRDefault="00131473" w:rsidP="00131473">
      <w:pPr>
        <w:spacing w:after="0" w:line="240" w:lineRule="auto"/>
        <w:ind w:firstLine="709"/>
        <w:jc w:val="center"/>
        <w:rPr>
          <w:rFonts w:ascii="Times New Roman" w:eastAsia="Times New Roman" w:hAnsi="Times New Roman" w:cs="Times New Roman"/>
          <w:sz w:val="24"/>
          <w:szCs w:val="24"/>
          <w:lang w:eastAsia="ru-RU"/>
        </w:rPr>
      </w:pP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1. ОБЩИЕ ПОЛОЖЕНИЯ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1.1. Правила внутреннего трудового распорядка (далее - Правила) устанавливают внутренние правовые нормы по организации приема и увольнения сотрудников; </w:t>
      </w:r>
      <w:proofErr w:type="gramStart"/>
      <w:r w:rsidRPr="00131473">
        <w:rPr>
          <w:rFonts w:ascii="Times New Roman" w:eastAsia="Times New Roman" w:hAnsi="Times New Roman" w:cs="Times New Roman"/>
          <w:sz w:val="24"/>
          <w:szCs w:val="24"/>
          <w:lang w:eastAsia="ru-RU"/>
        </w:rPr>
        <w:t>определяют основные права, обязанности и ответственность сторон трудового договора, режим работы и время отдыха, меры поощрения и дисциплинарные взыскания и имеют целью урегулировать трудовые отношения внутри администра</w:t>
      </w:r>
      <w:r w:rsidR="00010705">
        <w:rPr>
          <w:rFonts w:ascii="Times New Roman" w:eastAsia="Times New Roman" w:hAnsi="Times New Roman" w:cs="Times New Roman"/>
          <w:sz w:val="24"/>
          <w:szCs w:val="24"/>
          <w:lang w:eastAsia="ru-RU"/>
        </w:rPr>
        <w:t>ции сельского поселения Бель</w:t>
      </w:r>
      <w:r w:rsidRPr="00131473">
        <w:rPr>
          <w:rFonts w:ascii="Times New Roman" w:eastAsia="Times New Roman" w:hAnsi="Times New Roman" w:cs="Times New Roman"/>
          <w:sz w:val="24"/>
          <w:szCs w:val="24"/>
          <w:lang w:eastAsia="ru-RU"/>
        </w:rPr>
        <w:t xml:space="preserve">ский сельсовет муниципального района </w:t>
      </w:r>
      <w:proofErr w:type="spellStart"/>
      <w:r w:rsidRPr="00131473">
        <w:rPr>
          <w:rFonts w:ascii="Times New Roman" w:eastAsia="Times New Roman" w:hAnsi="Times New Roman" w:cs="Times New Roman"/>
          <w:sz w:val="24"/>
          <w:szCs w:val="24"/>
          <w:lang w:eastAsia="ru-RU"/>
        </w:rPr>
        <w:t>Гафурийский</w:t>
      </w:r>
      <w:proofErr w:type="spellEnd"/>
      <w:r w:rsidRPr="00131473">
        <w:rPr>
          <w:rFonts w:ascii="Times New Roman" w:eastAsia="Times New Roman" w:hAnsi="Times New Roman" w:cs="Times New Roman"/>
          <w:sz w:val="24"/>
          <w:szCs w:val="24"/>
          <w:lang w:eastAsia="ru-RU"/>
        </w:rPr>
        <w:t xml:space="preserve"> район Республики Башкортостан (далее – администрация сельского поселения), установить трудовой распорядок, повысить уровень трудовой дисциплины, улучшить организацию труда, обеспечить рациональное использование рабочего времени. </w:t>
      </w:r>
      <w:proofErr w:type="gramEnd"/>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1.2. Дисциплина труда - обязательное для всех работников подчинение правилам поведения, определенным в соответствии с Трудовым кодексом РФ, законами от 02.03.2007 № 25-ФЗ «О муниципальной службе в Российской Федерации», иными законами и нормативными актами, настоящими правилами.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1.3. Правила внутреннего трудового распорядка обязательны для всех сотрудников, работающих в администрации сельского поселения.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1.4. Под сотрудниками администрации сельского поселения (далее - Работники) в настоящих Правилах понимаются лица: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замещающие должности муниципальной службы (далее – муниципальные служащие);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 замещающие должности, не отнесенные к должностям муниципальной службы (далее – немуниципальные служащие).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1.5. На Работников распространяются права и обязанности,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w:t>
      </w:r>
      <w:proofErr w:type="gramStart"/>
      <w:r w:rsidRPr="00131473">
        <w:rPr>
          <w:rFonts w:ascii="Times New Roman" w:eastAsia="Times New Roman" w:hAnsi="Times New Roman" w:cs="Times New Roman"/>
          <w:sz w:val="24"/>
          <w:szCs w:val="24"/>
          <w:lang w:eastAsia="ru-RU"/>
        </w:rPr>
        <w:t xml:space="preserve">предусмотренные Трудовым кодексом Российской Федераций, Федеральным законом «О муниципальной службе в Российской Федерации» т 02. 03. 2007 года №25 ФЗ и Законом Республики Башкортостан «О муниципальной службе в Республики Башкортостан» от 16. 07.2007 года №453-з, на немуниципальных служащих и лиц, исполняющих обязанности по техническому обеспечению деятельности администрации действие трудового законодательства Российской Федерации. </w:t>
      </w:r>
      <w:proofErr w:type="gramEnd"/>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1.6.Исполнение требований, определяемых настоящими Правила внутреннего трудового распорядка является для всех Работников администрации сельского поселения.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2. ПОРЯДОК ПРИЕМА И УВОЛЬНЕНИЯ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2.1. На муниципальную службу вправе поступать граждане, достигшие возраста 18 лет, владеющие </w:t>
      </w:r>
      <w:bookmarkStart w:id="0" w:name="_GoBack"/>
      <w:r w:rsidRPr="00131473">
        <w:rPr>
          <w:rFonts w:ascii="Times New Roman" w:eastAsia="Times New Roman" w:hAnsi="Times New Roman" w:cs="Times New Roman"/>
          <w:sz w:val="24"/>
          <w:szCs w:val="24"/>
          <w:lang w:eastAsia="ru-RU"/>
        </w:rPr>
        <w:t xml:space="preserve">государственным языком Российской Федерации и соответствующие квалификационным требованиям, установленным законодательством о муниципальной службе. Предельный возраст пребывания на муниципальной службе – 65 лет. </w:t>
      </w:r>
      <w:bookmarkEnd w:id="0"/>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2.2. Трудовые отношения возникают между Работником и Работодателем на основании трудового договора (контракта), заключаемого в письменной форме.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2.3. Трудовой договор (контракт) составляется в двух экземплярах, которые подписываются представителем нанимателя (работодателя) и работником.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Один экземпляр трудового договора выдается Работнику, второй хранится Работодателем в личном деле Работника.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2.4. Прием на работу и увольнение с работы работников администрации сельского поселения осуществляется распоряжением главы администрации сельского поселения.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В распоряжении о приеме на работу должны быть указаны наименование должности и структурное подразделение в соответствии со штатным расписанием, условия оплаты труда. С приказом Работник знакомится под роспись в трехдневный срок со дня фактического начала работы.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lastRenderedPageBreak/>
        <w:t xml:space="preserve">2.5. При поступлении работника на работу или переводе его в установленном порядке на другую должность администрация сельского поселения обязана: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а) ознакомить работника с порученной работой, условиями и оплатой труда, разъяснить его права и обязанности;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б) ознакомить с правилами внутреннего трудового распорядка, положением об отделе, должностной инструкцией и иными локальными нормативными актами, непосредственно связанными с трудовой деятельностью работника, коллективным договором.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2.6. На всех проработавших свыше 5 дней ведутся трудовые книжки в порядке, установленном действующим законодательством. При заключении трудового договора впервые трудовая книжка оформляются администрацией.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2.7. Поступление на муниципальную службу осуществляется в результате назначения на должность муниципальной службы на условиях трудового договора (контракта) в соответствии с трудовым законодательством с учетом особенностей, предусмотренных федеральным и областным законами о муниципальной службе.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2.8. </w:t>
      </w:r>
      <w:proofErr w:type="gramStart"/>
      <w:r w:rsidRPr="00131473">
        <w:rPr>
          <w:rFonts w:ascii="Times New Roman" w:eastAsia="Times New Roman" w:hAnsi="Times New Roman" w:cs="Times New Roman"/>
          <w:sz w:val="24"/>
          <w:szCs w:val="24"/>
          <w:lang w:eastAsia="ru-RU"/>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 </w:t>
      </w:r>
      <w:proofErr w:type="gramEnd"/>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2.9. При поступлении на муниципальную службу гражданин представляет: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1) заявление на имя главы администрации сельского поселения с просьбой о поступлении на муниципальную службу и замещении должности муниципальной службы;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2) собственноручно заполненную и подписанную анкету по форме, установленной Правительством Российской Федерации;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3) паспорт, или иной документ, удостоверяющий личность;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4) трудовую книжку, за исключением случаев, когда трудовой договор (контракт) заключается впервые;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5) документ об образовании;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6) страховое свидетельство обязательного пенсионного страхования, за исключением случаев, когда трудовой договор (контракт) заключается впервые;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7) свидетельство о постановке физического лица на учет в налоговом органе по месту жительства на территории Российской Федерации;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8) документы воинского учета - для военнообязанных и лиц, подлежащих призыву на военную службу;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9) заключение медицинского учреждения об отсутствии заболеваний, препятствующих поступлению на муниципальную службу;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10) сведения о доходах за год, предшествующий году поступления на муниципальную службу, об имуществе и обязательствах имущественного характера;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2.10. При заключении трудового договора гражданин, поступающий на должность, не отнесенную к должностям муниципальной службы, предъявляет: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1) заявление на имя главы администрации сельского поселения с просьбой о приеме на работу;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2) паспорт или иной документ, удостоверяющий личность;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3) собственноручно заполненную и подписанную анкету по форме, установленной Правительством Российской Федерации;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4)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5) страховое свидетельство обязательного пенсионного страхования;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6) документы воинского учета для военнообязанных и лиц, подлежащих призыву на военную службу;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7)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8) свидетельство о постановке физического лица на учет в налоговом органе по месту жительства на территории Российской Федерации;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2.11. Запрещается требовать от гражданина при приеме на работу документы, представление которых не предусмотрено законодательством, правилами внутреннего трудового распорядка.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Прием на работу без предъявления указанных документов не допускается.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lastRenderedPageBreak/>
        <w:t xml:space="preserve">2.12.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2.13. Для гражданина, впервые назначаемого на должность муниципальной службы, или </w:t>
      </w:r>
      <w:proofErr w:type="gramStart"/>
      <w:r w:rsidRPr="00131473">
        <w:rPr>
          <w:rFonts w:ascii="Times New Roman" w:eastAsia="Times New Roman" w:hAnsi="Times New Roman" w:cs="Times New Roman"/>
          <w:sz w:val="24"/>
          <w:szCs w:val="24"/>
          <w:lang w:eastAsia="ru-RU"/>
        </w:rPr>
        <w:t>работника, впервые принимаемого в администрацию по соглашению сторон в соответствии трудовым законодательством может</w:t>
      </w:r>
      <w:proofErr w:type="gramEnd"/>
      <w:r w:rsidRPr="00131473">
        <w:rPr>
          <w:rFonts w:ascii="Times New Roman" w:eastAsia="Times New Roman" w:hAnsi="Times New Roman" w:cs="Times New Roman"/>
          <w:sz w:val="24"/>
          <w:szCs w:val="24"/>
          <w:lang w:eastAsia="ru-RU"/>
        </w:rPr>
        <w:t xml:space="preserve"> устанавливаться испытание на срок не более трех месяцев, а в отдельных случаях - до шести месяцев.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Условие об испытании и его срок указываются в трудовом договоре. Установленный срок испытания не может быть продлен. Отсутствие в трудовом договоре условия об испытании означает, что работник принят на работу без испытательного срока.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Если срок испытания истек, а сотрудник продолжает работать, то он считается выдержавшим испытание и последующее расторжение трудового договора допускается только на общих основаниях.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В срок испытания не засчитывается период временной нетрудоспособности и другие периоды, когда сотрудник фактически отсутствовал на рабочем месте.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Муниципальному служащему, не имеющему классного чина, первый классный чин присваивается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При неудовлетворительном результате испытания глава администрации сельского поселения имеет право до истечения срока испытания расторгнуть трудовой договор с сотрудником, предупредив его об этом в письменной форме не </w:t>
      </w:r>
      <w:proofErr w:type="gramStart"/>
      <w:r w:rsidRPr="00131473">
        <w:rPr>
          <w:rFonts w:ascii="Times New Roman" w:eastAsia="Times New Roman" w:hAnsi="Times New Roman" w:cs="Times New Roman"/>
          <w:sz w:val="24"/>
          <w:szCs w:val="24"/>
          <w:lang w:eastAsia="ru-RU"/>
        </w:rPr>
        <w:t>позднее</w:t>
      </w:r>
      <w:proofErr w:type="gramEnd"/>
      <w:r w:rsidRPr="00131473">
        <w:rPr>
          <w:rFonts w:ascii="Times New Roman" w:eastAsia="Times New Roman" w:hAnsi="Times New Roman" w:cs="Times New Roman"/>
          <w:sz w:val="24"/>
          <w:szCs w:val="24"/>
          <w:lang w:eastAsia="ru-RU"/>
        </w:rPr>
        <w:t xml:space="preserve"> чем за три дня с указанием причин, поступивших основанием для признания этого сотрудника не выдержавшим испытание.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Если в период испытания сотрудник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2.14. Гражданин не может быть принят на муниципальную службу, а муниципальный служащий находиться на муниципальной службе в случаях: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1) признания его недееспособным или ограниченно дееспособным решением суда, вступившим в законную силу;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proofErr w:type="gramStart"/>
      <w:r w:rsidRPr="00131473">
        <w:rPr>
          <w:rFonts w:ascii="Times New Roman" w:eastAsia="Times New Roman" w:hAnsi="Times New Roman" w:cs="Times New Roman"/>
          <w:sz w:val="24"/>
          <w:szCs w:val="24"/>
          <w:lang w:eastAsia="ru-RU"/>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 </w:t>
      </w:r>
      <w:proofErr w:type="gramEnd"/>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proofErr w:type="gramStart"/>
      <w:r w:rsidRPr="00131473">
        <w:rPr>
          <w:rFonts w:ascii="Times New Roman" w:eastAsia="Times New Roman" w:hAnsi="Times New Roman" w:cs="Times New Roman"/>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131473">
        <w:rPr>
          <w:rFonts w:ascii="Times New Roman" w:eastAsia="Times New Roman" w:hAnsi="Times New Roman" w:cs="Times New Roman"/>
          <w:sz w:val="24"/>
          <w:szCs w:val="24"/>
          <w:lang w:eastAsia="ru-RU"/>
        </w:rPr>
        <w:t xml:space="preserve"> </w:t>
      </w:r>
      <w:proofErr w:type="gramStart"/>
      <w:r w:rsidRPr="00131473">
        <w:rPr>
          <w:rFonts w:ascii="Times New Roman" w:eastAsia="Times New Roman" w:hAnsi="Times New Roman" w:cs="Times New Roman"/>
          <w:sz w:val="24"/>
          <w:szCs w:val="24"/>
          <w:lang w:eastAsia="ru-RU"/>
        </w:rPr>
        <w:t>соответствии</w:t>
      </w:r>
      <w:proofErr w:type="gramEnd"/>
      <w:r w:rsidRPr="00131473">
        <w:rPr>
          <w:rFonts w:ascii="Times New Roman" w:eastAsia="Times New Roman" w:hAnsi="Times New Roman" w:cs="Times New Roman"/>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8) представления подложных документов или заведомо ложных сведений при поступлении на муниципальную службу;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9) непредставления установленных законодательством сведений или представления заведомо ложных сведений о доходах, об имуществе и обязательствах имущественного характера.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lastRenderedPageBreak/>
        <w:t xml:space="preserve"> 2.15. В связи с прохождением муниципальной службы муниципальному служащему запрещается: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2) замещать должность муниципальной службы в случае: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б) избрания или назначения на муниципальную должность;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3) заниматься предпринимательской деятельностью;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w:t>
      </w:r>
      <w:proofErr w:type="gramStart"/>
      <w:r w:rsidRPr="00131473">
        <w:rPr>
          <w:rFonts w:ascii="Times New Roman" w:eastAsia="Times New Roman" w:hAnsi="Times New Roman" w:cs="Times New Roman"/>
          <w:sz w:val="24"/>
          <w:szCs w:val="24"/>
          <w:lang w:eastAsia="ru-RU"/>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proofErr w:type="gramEnd"/>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11) использовать преимущества должностного положения для предвыборной агитации, а также для агитации по вопросам референдума;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14) прекращать исполнение должностных обязанностей в целях урегулирования трудового спора;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rsidRPr="00131473">
        <w:rPr>
          <w:rFonts w:ascii="Times New Roman" w:eastAsia="Times New Roman" w:hAnsi="Times New Roman" w:cs="Times New Roman"/>
          <w:sz w:val="24"/>
          <w:szCs w:val="24"/>
          <w:lang w:eastAsia="ru-RU"/>
        </w:rPr>
        <w:lastRenderedPageBreak/>
        <w:t xml:space="preserve">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2.16. Работник отстраняется от замещаемой должности в случае: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1) появления на работе в состоянии алкогольного, наркотического или иного токсического опьянения;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2) не прохождения в установленном порядке обучение и проверку знаний и навыков в области охраны труда;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3) выявления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4) при привлечении муниципального служащего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законодательства РФ.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5) по требованию органов или должностных лиц, уполномоченных федеральными законами и иными нормативными правовыми актами Российской Федерации;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6) возникновения у муниципального служащего личной заинтересованности, которая приводит или может привести к конфликту интересов на муниципальной службе;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7) в других случаях, предусмотренных федеральными законами и иными нормативными правовыми актами Российской Федерации.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2.17. Прекращение трудового договора может иметь место только по основаниям, предусмотренным законодательством.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2.18. Муниципальный служащий, работник администрации сельского поселения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или иным федеральным законом. Течение указанного срока начинается на следующий день после получения работодателем заявления сотрудника об увольнении.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2.19. </w:t>
      </w:r>
      <w:proofErr w:type="gramStart"/>
      <w:r w:rsidRPr="00131473">
        <w:rPr>
          <w:rFonts w:ascii="Times New Roman" w:eastAsia="Times New Roman" w:hAnsi="Times New Roman" w:cs="Times New Roman"/>
          <w:sz w:val="24"/>
          <w:szCs w:val="24"/>
          <w:lang w:eastAsia="ru-RU"/>
        </w:rPr>
        <w:t>В случае, когда заявление муниципального служащего, работника об увольнении по его инициативе (по собственному желанию) обусловлено невозможностью продолжения им муниципальной службы,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w:t>
      </w:r>
      <w:proofErr w:type="gramEnd"/>
      <w:r w:rsidRPr="00131473">
        <w:rPr>
          <w:rFonts w:ascii="Times New Roman" w:eastAsia="Times New Roman" w:hAnsi="Times New Roman" w:cs="Times New Roman"/>
          <w:sz w:val="24"/>
          <w:szCs w:val="24"/>
          <w:lang w:eastAsia="ru-RU"/>
        </w:rPr>
        <w:t xml:space="preserve"> работодатель обязан расторгнуть трудовой договор в срок, указанный в заявлении работника (муниципального служащего).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2.20. По истечении срока предупреждения об увольнении муниципальный служащий, работник имеет право прекратить службу, работу. Администрация сельского поселения обязана выдать в последний день работы муниципальному служащему, работнику, трудовую книжку, другие документы, связанные с работой, по письменному заявлению работника, муниципального служащего, и произвести с ним окончательный расчет.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2.21. По соглашению между муниципальным служащим, работником и представителем нанимателя (работодателем) трудовой </w:t>
      </w:r>
      <w:proofErr w:type="gramStart"/>
      <w:r w:rsidRPr="00131473">
        <w:rPr>
          <w:rFonts w:ascii="Times New Roman" w:eastAsia="Times New Roman" w:hAnsi="Times New Roman" w:cs="Times New Roman"/>
          <w:sz w:val="24"/>
          <w:szCs w:val="24"/>
          <w:lang w:eastAsia="ru-RU"/>
        </w:rPr>
        <w:t>договор</w:t>
      </w:r>
      <w:proofErr w:type="gramEnd"/>
      <w:r w:rsidRPr="00131473">
        <w:rPr>
          <w:rFonts w:ascii="Times New Roman" w:eastAsia="Times New Roman" w:hAnsi="Times New Roman" w:cs="Times New Roman"/>
          <w:sz w:val="24"/>
          <w:szCs w:val="24"/>
          <w:lang w:eastAsia="ru-RU"/>
        </w:rPr>
        <w:t xml:space="preserve"> может быть расторгнут и до истечения срока предупреждения об увольнении.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2.22.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131473">
        <w:rPr>
          <w:rFonts w:ascii="Times New Roman" w:eastAsia="Times New Roman" w:hAnsi="Times New Roman" w:cs="Times New Roman"/>
          <w:sz w:val="24"/>
          <w:szCs w:val="24"/>
          <w:lang w:eastAsia="ru-RU"/>
        </w:rPr>
        <w:t>может быть также расторгнут</w:t>
      </w:r>
      <w:proofErr w:type="gramEnd"/>
      <w:r w:rsidRPr="00131473">
        <w:rPr>
          <w:rFonts w:ascii="Times New Roman" w:eastAsia="Times New Roman" w:hAnsi="Times New Roman" w:cs="Times New Roman"/>
          <w:sz w:val="24"/>
          <w:szCs w:val="24"/>
          <w:lang w:eastAsia="ru-RU"/>
        </w:rPr>
        <w:t xml:space="preserve"> по инициативе представителя нанимателя (работодателя) в случае: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1) достижения предельного возраста, установленного для замещения должности муниципальной службы;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proofErr w:type="gramStart"/>
      <w:r w:rsidRPr="00131473">
        <w:rPr>
          <w:rFonts w:ascii="Times New Roman" w:eastAsia="Times New Roman" w:hAnsi="Times New Roman" w:cs="Times New Roman"/>
          <w:sz w:val="24"/>
          <w:szCs w:val="24"/>
          <w:lang w:eastAsia="ru-RU"/>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w:t>
      </w:r>
      <w:r w:rsidRPr="00131473">
        <w:rPr>
          <w:rFonts w:ascii="Times New Roman" w:eastAsia="Times New Roman" w:hAnsi="Times New Roman" w:cs="Times New Roman"/>
          <w:sz w:val="24"/>
          <w:szCs w:val="24"/>
          <w:lang w:eastAsia="ru-RU"/>
        </w:rPr>
        <w:lastRenderedPageBreak/>
        <w:t>Федерации, в</w:t>
      </w:r>
      <w:proofErr w:type="gramEnd"/>
      <w:r w:rsidRPr="00131473">
        <w:rPr>
          <w:rFonts w:ascii="Times New Roman" w:eastAsia="Times New Roman" w:hAnsi="Times New Roman" w:cs="Times New Roman"/>
          <w:sz w:val="24"/>
          <w:szCs w:val="24"/>
          <w:lang w:eastAsia="ru-RU"/>
        </w:rPr>
        <w:t xml:space="preserve"> </w:t>
      </w:r>
      <w:proofErr w:type="gramStart"/>
      <w:r w:rsidRPr="00131473">
        <w:rPr>
          <w:rFonts w:ascii="Times New Roman" w:eastAsia="Times New Roman" w:hAnsi="Times New Roman" w:cs="Times New Roman"/>
          <w:sz w:val="24"/>
          <w:szCs w:val="24"/>
          <w:lang w:eastAsia="ru-RU"/>
        </w:rPr>
        <w:t>соответствии</w:t>
      </w:r>
      <w:proofErr w:type="gramEnd"/>
      <w:r w:rsidRPr="00131473">
        <w:rPr>
          <w:rFonts w:ascii="Times New Roman" w:eastAsia="Times New Roman" w:hAnsi="Times New Roman" w:cs="Times New Roman"/>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3) несоблюдения ограничений и запретов, связанных с муниципальной службой;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4) применения административного наказания в виде дисквалификации.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2.23. В день увольнения Работодатель обязан выдать работнику его трудовую книжку с внесенной в нее записью об увольнении и произвести с ним 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соответствующие статьи, пункт закона. Днем увольнения является последний день работы.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3. ОСНОВНЫЕ ОБЯЗАННОСТИ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3.1. Работники администра</w:t>
      </w:r>
      <w:r w:rsidR="00E423D0">
        <w:rPr>
          <w:rFonts w:ascii="Times New Roman" w:eastAsia="Times New Roman" w:hAnsi="Times New Roman" w:cs="Times New Roman"/>
          <w:sz w:val="24"/>
          <w:szCs w:val="24"/>
          <w:lang w:eastAsia="ru-RU"/>
        </w:rPr>
        <w:t>ции сельского поселения Бель</w:t>
      </w:r>
      <w:r w:rsidRPr="00131473">
        <w:rPr>
          <w:rFonts w:ascii="Times New Roman" w:eastAsia="Times New Roman" w:hAnsi="Times New Roman" w:cs="Times New Roman"/>
          <w:sz w:val="24"/>
          <w:szCs w:val="24"/>
          <w:lang w:eastAsia="ru-RU"/>
        </w:rPr>
        <w:t xml:space="preserve">ский сельсовет обязаны: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3.1.1.Соблюдать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Республики Башкортостан, </w:t>
      </w:r>
      <w:r w:rsidR="00E423D0">
        <w:rPr>
          <w:rFonts w:ascii="Times New Roman" w:eastAsia="Times New Roman" w:hAnsi="Times New Roman" w:cs="Times New Roman"/>
          <w:sz w:val="24"/>
          <w:szCs w:val="24"/>
          <w:lang w:eastAsia="ru-RU"/>
        </w:rPr>
        <w:t>устав сельского поселения Бель</w:t>
      </w:r>
      <w:r w:rsidRPr="00131473">
        <w:rPr>
          <w:rFonts w:ascii="Times New Roman" w:eastAsia="Times New Roman" w:hAnsi="Times New Roman" w:cs="Times New Roman"/>
          <w:sz w:val="24"/>
          <w:szCs w:val="24"/>
          <w:lang w:eastAsia="ru-RU"/>
        </w:rPr>
        <w:t xml:space="preserve">ский сельсовет и иные муниципальные правовые акты и обеспечивать их исполнение.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3.1.2. Исполнять должностные обязанности в соответствии с должностной инструкцией.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3.1.3. Соблюдать при исполнении должностных обязанностей права и законные интересы граждан и организаций.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3.1.4. Соблюдать настоящие правила внутреннего трудового распорядка, порядок работы со служебной информацией.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3.1.5. Поддерживать уровень квалификации, необходимый для надлежащего исполнения должностных обязанностей.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3.1.6.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3.1.7. Беречь государственное и муниципальное имущество, в том числе предоставленное ему для исполнения должностных обязанностей, поддерживать чистоту на рабочем месте, соблюдать установленный порядок хранения материальных ценностей, документов, печатей и штампов.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3.1.8. </w:t>
      </w:r>
      <w:proofErr w:type="gramStart"/>
      <w:r w:rsidRPr="00131473">
        <w:rPr>
          <w:rFonts w:ascii="Times New Roman" w:eastAsia="Times New Roman" w:hAnsi="Times New Roman" w:cs="Times New Roman"/>
          <w:sz w:val="24"/>
          <w:szCs w:val="24"/>
          <w:lang w:eastAsia="ru-RU"/>
        </w:rPr>
        <w:t xml:space="preserve">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об обязательствах имущественного характера (далее - сведения о доходах, об имуществе и обязательствах имущественного характера). </w:t>
      </w:r>
      <w:proofErr w:type="gramEnd"/>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3.1.9.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3.1.10. Соблюдать ограничения, выполнять обязательства, не нарушать запреты, которые установлены законами о муниципальной службе и другими федеральными законами.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3.1.11.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3.1.12.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3.1.13. Работать честно и добросовестно, с высокой ответственностью, своевременно и точно выполнять распоряжения главы администрации сельского поселения, отданные в пределах их должностных полномочий;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3.1.14. Соблюдать дисциплину труда: вовремя приходить на работу, эффективно использовать рабочее время, воздерживаться от действий, затрудняющих другим работникам выполнение их трудовых обязанностей, соблюдать установленную продолжительность рабочего времени, своевременно сообщать руководителю по подчиненности о нетрудоспособности, либо иных причинах невозможности исполнения должностных обязанностей.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Уведомление руководителя осуществляется лично или по телефону, при этом сообщается причина и предполагаемое время отсутствия на работе, сообщают о своей нетрудоспособности, либо иных </w:t>
      </w:r>
      <w:r w:rsidRPr="00131473">
        <w:rPr>
          <w:rFonts w:ascii="Times New Roman" w:eastAsia="Times New Roman" w:hAnsi="Times New Roman" w:cs="Times New Roman"/>
          <w:sz w:val="24"/>
          <w:szCs w:val="24"/>
          <w:lang w:eastAsia="ru-RU"/>
        </w:rPr>
        <w:lastRenderedPageBreak/>
        <w:t xml:space="preserve">причинах невозможности исполнения должностных обязанностей непосредственно главе администрации сельского поселения.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3.1.15. При направлении в командировку своевременно оформить необходимые документы и после выполнения командировочного задания своевременно сдать отчет о результатах командировки.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3.1.16. Соблюдать требования охраны труда и правил пожарной безопасности.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3.1.17. В пределах своих должностных обязанностей рассматривать обращения граждан и юридических лиц, государственных органов и органов местного самоуправления и принимать по ним решения в порядке, установленном федеральными законами, законами Республики Башкортостан, уставом и иными нормативными правовыми актами.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3.1.18. Принимать меры к немедленному устранению причин и условий, препятствующих или затрудняющих нормальную работу администрации, и немедленно сообщать о случившемся главе администрации сельского поселения.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3.1.19. При заболевании, опоздании или отсутствии на рабочем месте принять меры к извещению об этом непосредственного главе администрации сельского поселения.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3.1.20. При увольнении своевременно сдать закрепленные за ним материальные ценности, а также находящиеся у него служебное удостоверение.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3.2. Администрация сельского поселения обязана: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3.2.1. Соблюдать законы и иные нормативные правовые акты, локальные нормативные акты, соглашения и трудовые договоры.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3.2.2. Правильно организовывать труд работников, предоставлять работнику работу, обусловленную трудовым договором.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3.2.3. Обеспечивать здоровые и безопасные условия труда, строгое соблюдение трудовой и производственной дисциплины.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3.2.4. Обеспечивать работников оборудованием, расходными материалами и иными средствами, необходимыми для исполнения ими трудовых обязанностей.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3.2.5. Обеспечивать работникам администрации равную оплату за равноценный труд.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3.2.6. Выплачивать в полном размере причитающуюся работникам заработную плату не реже двух раз в месяц в дни выдачи заработной платы: не позднее 10 и 25 числа каждого месяца.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3.2.7.Осуществлять обязательное социальное страхование работников в порядке, установленном федеральными законами.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3.2.8. Возмещать вред, причиненный работникам в связи с исполнением ими трудовых обязанностей.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3.2.9. Защищать работников и членов их семей в порядке, установленном законами, от насилия, угроз, других неправомерных действий в связи с исполнением ими должностных обязанностей.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3.2.10. Внимательно относиться к нуждам и запросам работников.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3.2.11. Знакомить работников под роспись с принимаемыми локальными нормативными актами, непосредственно связанными с их трудовой деятельностью.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3.2.12. </w:t>
      </w:r>
      <w:proofErr w:type="gramStart"/>
      <w:r w:rsidRPr="00131473">
        <w:rPr>
          <w:rFonts w:ascii="Times New Roman" w:eastAsia="Times New Roman" w:hAnsi="Times New Roman" w:cs="Times New Roman"/>
          <w:sz w:val="24"/>
          <w:szCs w:val="24"/>
          <w:lang w:eastAsia="ru-RU"/>
        </w:rPr>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roofErr w:type="gramEnd"/>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3.2.13.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4. ОСНОВНЫЕ ПРАВА РАБОТНИКОВ, РАБОТОДАТЕЛЯ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4.1. Работники администра</w:t>
      </w:r>
      <w:r w:rsidR="00E423D0">
        <w:rPr>
          <w:rFonts w:ascii="Times New Roman" w:eastAsia="Times New Roman" w:hAnsi="Times New Roman" w:cs="Times New Roman"/>
          <w:sz w:val="24"/>
          <w:szCs w:val="24"/>
          <w:lang w:eastAsia="ru-RU"/>
        </w:rPr>
        <w:t>ции сельского поселения Бель</w:t>
      </w:r>
      <w:r w:rsidRPr="00131473">
        <w:rPr>
          <w:rFonts w:ascii="Times New Roman" w:eastAsia="Times New Roman" w:hAnsi="Times New Roman" w:cs="Times New Roman"/>
          <w:sz w:val="24"/>
          <w:szCs w:val="24"/>
          <w:lang w:eastAsia="ru-RU"/>
        </w:rPr>
        <w:t xml:space="preserve">ский сельсовет имеют право </w:t>
      </w:r>
      <w:proofErr w:type="gramStart"/>
      <w:r w:rsidRPr="00131473">
        <w:rPr>
          <w:rFonts w:ascii="Times New Roman" w:eastAsia="Times New Roman" w:hAnsi="Times New Roman" w:cs="Times New Roman"/>
          <w:sz w:val="24"/>
          <w:szCs w:val="24"/>
          <w:lang w:eastAsia="ru-RU"/>
        </w:rPr>
        <w:t>на</w:t>
      </w:r>
      <w:proofErr w:type="gramEnd"/>
      <w:r w:rsidRPr="00131473">
        <w:rPr>
          <w:rFonts w:ascii="Times New Roman" w:eastAsia="Times New Roman" w:hAnsi="Times New Roman" w:cs="Times New Roman"/>
          <w:sz w:val="24"/>
          <w:szCs w:val="24"/>
          <w:lang w:eastAsia="ru-RU"/>
        </w:rPr>
        <w:t xml:space="preserve">: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4.1.1. Вознаграждение за </w:t>
      </w:r>
      <w:proofErr w:type="gramStart"/>
      <w:r w:rsidRPr="00131473">
        <w:rPr>
          <w:rFonts w:ascii="Times New Roman" w:eastAsia="Times New Roman" w:hAnsi="Times New Roman" w:cs="Times New Roman"/>
          <w:sz w:val="24"/>
          <w:szCs w:val="24"/>
          <w:lang w:eastAsia="ru-RU"/>
        </w:rPr>
        <w:t>труд</w:t>
      </w:r>
      <w:proofErr w:type="gramEnd"/>
      <w:r w:rsidRPr="00131473">
        <w:rPr>
          <w:rFonts w:ascii="Times New Roman" w:eastAsia="Times New Roman" w:hAnsi="Times New Roman" w:cs="Times New Roman"/>
          <w:sz w:val="24"/>
          <w:szCs w:val="24"/>
          <w:lang w:eastAsia="ru-RU"/>
        </w:rPr>
        <w:t xml:space="preserve"> без какой бы то ни было дискриминации и не ниже установленного федеральным законом минимального размера оплаты труда.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4.1.2. Получение заработной платы не реже, чем каждые две недели.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4.1.3.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4.1.4. Рабочее место, защищенное от воздействия вредных и опасных факторов, нормальные условия труда.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lastRenderedPageBreak/>
        <w:t xml:space="preserve">4.1.5. Обращение к руководителю любого уровня по любому вопросу, включая такие вопросы, как нарушение закона или неэтичное поведение.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4.1.6. Ознакомление с документами, определяющими его права и обязанности по занимаемой должности, критерии оценки качества работы и условия продвижения по службе.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4.1.7. Получение в установленном законом порядке информации и материалов, необходимых для исполнения должностных обязанностей, а также на организационно - технические условия, необходимые для исполнения ими должностных обязанностей.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4.1.8. Посещение на территории поселения предприятий, учреждений и организаций для исполнения должностных обязанностей.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4.1.9. Принятие решений и участие в их подготовке в соответствии с должностными обязанностями.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4.1.10. Участие по своей инициативе в конкурсе на замещение вакантной должности муниципальной службы.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4.1.11. Продвижение по службе, включение в резерв на замещение должности муниципальной службы, переход на муниципальную службу.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4.1.12. Увеличение денежного содержания с учетом уровня квалификации, стажа работы, сложности выполняемой работы, результатов работы и отношения к исполнению должностных обязанностей.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4.1.13. 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4.1.14. Переподготовку (переквалификацию) и повышение квалификации за счет средств местного бюджета.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4.1.15. Пенсионное обеспечение в соответствии с законодательством.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4.1.16. Рассмотрение индивидуальных трудовых споров в соответствии с трудовым законодательством, защиту своих прав и законных интересов, включая обжалование в суд их нарушений.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4.1.17. Объединение в профессиональные союзы (ассоциации) для защиты своих прав, социально - экономических и профессиональных интересов.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4.1.18. Внесение предложений по совершенствованию службы.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4.1.19. Защиту своих персональных данных.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4.1.20.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4.2. Администра</w:t>
      </w:r>
      <w:r w:rsidR="00E423D0">
        <w:rPr>
          <w:rFonts w:ascii="Times New Roman" w:eastAsia="Times New Roman" w:hAnsi="Times New Roman" w:cs="Times New Roman"/>
          <w:sz w:val="24"/>
          <w:szCs w:val="24"/>
          <w:lang w:eastAsia="ru-RU"/>
        </w:rPr>
        <w:t>ция сельского поселения Бель</w:t>
      </w:r>
      <w:r w:rsidRPr="00131473">
        <w:rPr>
          <w:rFonts w:ascii="Times New Roman" w:eastAsia="Times New Roman" w:hAnsi="Times New Roman" w:cs="Times New Roman"/>
          <w:sz w:val="24"/>
          <w:szCs w:val="24"/>
          <w:lang w:eastAsia="ru-RU"/>
        </w:rPr>
        <w:t xml:space="preserve">ский сельсовет имеет право: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4.2.1. Вести коллективные переговоры и заключать коллективные договоры.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4.2.2. Определять, корректировать трудовую функцию работника в соответствии с трудовым законодательством.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4.2.3. Давать указания, обязательные для подчиненных работников, требовать исполнения ими должностных обязанностей и указаний руководства.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4.2.4. Принимать акты, содержащие нормы трудового права, в пределах своей компетенции, локальные нормативные акты.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4.2.5. Заключать, изменять и расторгать трудовые договоры с работниками в порядке и на условиях, установленных Трудовым кодексом РФ и иными федеральными законами.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4.2.6. Поощрять работников за добросовестный эффективный труд.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4.2.7.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администрации сельского поселения.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4.2.8. Привлекать работников к дисциплинарной и материальной ответственности в порядке, установленном действующим трудовым законодательством.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4.2.9. Требовать от муниципальных служащих соблюдения положений кодекса этики и служебного поведения муниципальных служащих, запретов и ограничений, связанных с муниципальной службой, определенных законодательством.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5. РАБОЧЕЕ ВРЕМЯ И ЕГО ИСПОЛЬЗОВАНИЕ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5.1. В администрации сельского поселения устанавливается пятидневная рабочая неделя продолжительностью 40 часов с двумя выходными днями - суббота и воскресенье.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lastRenderedPageBreak/>
        <w:t xml:space="preserve"> 5.2. В администрации сельского поселения устанавливается следующий режим рабочего времени: в летний период с 1 апреля по 31 октября - начало рабочего дня в 08 часов 00 минут, окончание рабочего дня в 16 часов 20 минут;</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в зимний период с 1 ноября по 31 марта - начало 09 часов 00 минут, окончание в 17 часов 20 минут.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На </w:t>
      </w:r>
      <w:proofErr w:type="gramStart"/>
      <w:r w:rsidRPr="00131473">
        <w:rPr>
          <w:rFonts w:ascii="Times New Roman" w:eastAsia="Times New Roman" w:hAnsi="Times New Roman" w:cs="Times New Roman"/>
          <w:sz w:val="24"/>
          <w:szCs w:val="24"/>
          <w:lang w:eastAsia="ru-RU"/>
        </w:rPr>
        <w:t>женщин, работающих в администрации сельского поселения распространяется</w:t>
      </w:r>
      <w:proofErr w:type="gramEnd"/>
      <w:r w:rsidRPr="00131473">
        <w:rPr>
          <w:rFonts w:ascii="Times New Roman" w:eastAsia="Times New Roman" w:hAnsi="Times New Roman" w:cs="Times New Roman"/>
          <w:sz w:val="24"/>
          <w:szCs w:val="24"/>
          <w:lang w:eastAsia="ru-RU"/>
        </w:rPr>
        <w:t xml:space="preserve"> постановление Верховного Совета РСФСР от 01 ноября 1990 года № 298/3-1 «О неотложных мерах по улучшению положения женщин, семьи, охраны материнства и детства на селе».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Режим рабочего времени для женщин: начало рабочего дня в 08 часов 00 минут, окончание рабочего дня в 16 часов 20 минут в летнее время; начало в 09.00, окончание в 17.20 в зимнее время.  Продолжительность рабочего дня, непосредственно предшествующего нерабочему праздничному дню, уменьшается на один час.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5.3. Работа в администрации сельского поселения осуществляется с учетом особых условий муниципальной службы (сложность, напряженность, специальный режим работы), в соответствии с которым муниципальные и немуниципальные служащие могут по распоряжению работодателя при необходимости привлекаться к выполнению своих трудовых обязанностей за пределами нормальной продолжительности рабочего времени.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5.4. Работники могут привлекаться к работе в выходные и нерабочие праздничные дни на основании их письменного согласия в соответствии с графиком дежурства, утвержденным распоряжением главы администрации сельского поселения. За работу в выходные и нерабочие праздничные дни работникам предоставляются дни отдыха в удобное для них время.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5.5. Отсутствие на рабочем месте работника без уважительной причины не допускается. К работнику, отсутствующему на рабочем месте без уважительной причины, применяются меры дисциплинарного воздействия в соответствии с трудовым законодательством.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5.6. В администрации сельского поселения ведется табель учета рабочего времени.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6. ВРЕМЯ ОТДЫХА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6.1. К времени отдыха - времени, в течение которого работник свободен от исполнения трудовых обязанностей и которое он может использовать по своему усмотрению, относятся: перерывы в течение рабочего дня, выходные дни, ежедневный (междусменный) отдых нерабочие праздничные дни, отпуска.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6.2. Работникам администрации сельского поселения предоставляется перерыв в рабочее время для отдыха и питания ежедневно с 12 часов 00 минут до 12 часов 40 минут в летнее время; с 13.00 до 13.40 в зимнее время. Перерыв для отдыха и питания не включается в рабочее время и не подлежит оплате.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6.3. Нерабочие праздничные дни установлены статьей 112 Трудового кодекса Российской Федерации.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6.4. Работникам администрации сельского поселения предоставляются ежегодные основные и дополнительные оплачиваемые отпуска: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6.4.1. Немуниципальным служащим предоставляется ежегодный основной оплачиваемый отпуск 28 календарных дней, ежегодный дополнительный оплачиваемый отпуск за ненормированный рабочий день продолжительностью 3 календарных дня.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6.4.2. Муниципальным служащим предоставляется ежегодный основной оплачиваемый отпуск продолжительностью 30 календарных дней.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6.4.3. Муниципальным служащим предоставляются дополнительные оплачиваемые отпуска за выслугу лет и особые условия муниципальной службы. Ежегодный дополнительный оплачиваемый отпуск за выслугу лет предоставляется продолжительностью, исчисляемой из расчета один календарный день за полный календарный год муниципальной службы, но не более 15 календарных дней. Порядок и условия предоставления дополнительного оплачиваемого отпуска за особые условия муниципальной службы определяются муниципальными правовыми актами.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6.5.Очередность предоставления ежегодных отпусков устанавливается администрацией сельского поселения по согласованию с работником и отражается в графике отпусков. График отпусков составляется на каждый год не позднее, чем за две недели до наступления календарного года и доводится до сведения всех работников. График отпусков обязателен как для работодателя, так и для работника.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6.6. О времени начала отпуска работник должен быть извещен под роспись не позднее, чем за две недели до его начала.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6.7.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lastRenderedPageBreak/>
        <w:t xml:space="preserve">6.8.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6.9. Часть ежегодного оплачиваемого отпуска, превышающая 28 календарных дней, по письменному заявлению работника может быть заменена денежной компенсацией.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6.10.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но не более одного года.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6.11. При увольнении работнику выплачивается денежная компенсация за все неиспользованные отпуска.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7. ОПЛАТА ТРУДА</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7.1. Денежное содержание муниципального служащего администрации сельского поселения состоит </w:t>
      </w:r>
      <w:proofErr w:type="gramStart"/>
      <w:r w:rsidRPr="00131473">
        <w:rPr>
          <w:rFonts w:ascii="Times New Roman" w:eastAsia="Times New Roman" w:hAnsi="Times New Roman" w:cs="Times New Roman"/>
          <w:sz w:val="24"/>
          <w:szCs w:val="24"/>
          <w:lang w:eastAsia="ru-RU"/>
        </w:rPr>
        <w:t>из</w:t>
      </w:r>
      <w:proofErr w:type="gramEnd"/>
      <w:r w:rsidRPr="00131473">
        <w:rPr>
          <w:rFonts w:ascii="Times New Roman" w:eastAsia="Times New Roman" w:hAnsi="Times New Roman" w:cs="Times New Roman"/>
          <w:sz w:val="24"/>
          <w:szCs w:val="24"/>
          <w:lang w:eastAsia="ru-RU"/>
        </w:rPr>
        <w:t xml:space="preserve">: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1) должностного оклада муниципального служащего в соответствии с замещаемой им должностью муниципальной службы,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2) ежемесячных и иных дополнительных выплат.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К ежемесячным выплатам относятся: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ежемесячная надбавка к должностному окладу за выслугу лет на муниципальной службе;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ежемесячная надбавка к должностному окладу за классный чин;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ежемесячная надбавка к должностному окладу за особые условия муниципальной службы (сложность, напряженность, специальный режим работы);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ежемесячная надбавка к должностному окладу гражданам, допущенным к государственной тайне на постоянной основе, устанавливаемая законом  Республики Башкортостан в размерах и в порядке, определяемых федеральным законодательством;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ежемесячное денежное поощрение;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ежемесячная надбавка к должностному окладу за Почетное звание Российской Федерации;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w:t>
      </w:r>
      <w:proofErr w:type="gramStart"/>
      <w:r w:rsidRPr="00131473">
        <w:rPr>
          <w:rFonts w:ascii="Times New Roman" w:eastAsia="Times New Roman" w:hAnsi="Times New Roman" w:cs="Times New Roman"/>
          <w:sz w:val="24"/>
          <w:szCs w:val="24"/>
          <w:lang w:eastAsia="ru-RU"/>
        </w:rPr>
        <w:t>актов</w:t>
      </w:r>
      <w:proofErr w:type="gramEnd"/>
      <w:r w:rsidRPr="00131473">
        <w:rPr>
          <w:rFonts w:ascii="Times New Roman" w:eastAsia="Times New Roman" w:hAnsi="Times New Roman" w:cs="Times New Roman"/>
          <w:sz w:val="24"/>
          <w:szCs w:val="24"/>
          <w:lang w:eastAsia="ru-RU"/>
        </w:rPr>
        <w:t xml:space="preserve"> и их визирование в качестве юриста или исполнителя;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ежемесячная надбавка к должностному окладу за ученую степень.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К иным дополнительным выплатам относятся: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премии за выполнение особо важных и сложных заданий;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единовременная выплата при предоставлении ежегодного оплачиваемого отпуска;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материальная помощь.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7.2. Порядок и размеры выплаты ежемесячных и иных дополнительных выплат муниципальному служащему определяется положением о денежном содержании муниципальных служащих, утверждаемым Сов</w:t>
      </w:r>
      <w:r w:rsidR="00010705">
        <w:rPr>
          <w:rFonts w:ascii="Times New Roman" w:eastAsia="Times New Roman" w:hAnsi="Times New Roman" w:cs="Times New Roman"/>
          <w:sz w:val="24"/>
          <w:szCs w:val="24"/>
          <w:lang w:eastAsia="ru-RU"/>
        </w:rPr>
        <w:t>етом народных депутатов Бель</w:t>
      </w:r>
      <w:r w:rsidRPr="00131473">
        <w:rPr>
          <w:rFonts w:ascii="Times New Roman" w:eastAsia="Times New Roman" w:hAnsi="Times New Roman" w:cs="Times New Roman"/>
          <w:sz w:val="24"/>
          <w:szCs w:val="24"/>
          <w:lang w:eastAsia="ru-RU"/>
        </w:rPr>
        <w:t xml:space="preserve">ского сельского поселения.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7.3. Оплата труда немуниципальных служащих включает: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1) должностной оклад;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2) ежемесячные выплаты: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ежемесячная надбавка к должностному окладу за выслугу лет;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ежемесячная надбавка к должностному окладу за сложность, напряженность и высокие достижения в труде;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ежемесячная надбавка к должностному окладу работникам, допущенным к государственной тайне на постоянной основе;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3) дополнительные выплаты: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единовременная выплата при предоставлении ежегодного оплачиваемого отпуска;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материальная помощь;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премии за выполнение особо важных и сложных заданий.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7.4. Порядок и размеры выплаты ежемесячных и иных дополнительных выплат немуниципальному служащему определяется положением об оплате труда, работников, замещающих должности, не отнесенные к должностям муниципальной службы, утверждаемым Советом наро</w:t>
      </w:r>
      <w:r w:rsidR="00010705">
        <w:rPr>
          <w:rFonts w:ascii="Times New Roman" w:eastAsia="Times New Roman" w:hAnsi="Times New Roman" w:cs="Times New Roman"/>
          <w:sz w:val="24"/>
          <w:szCs w:val="24"/>
          <w:lang w:eastAsia="ru-RU"/>
        </w:rPr>
        <w:t>дных депутатов Бель</w:t>
      </w:r>
      <w:r w:rsidRPr="00131473">
        <w:rPr>
          <w:rFonts w:ascii="Times New Roman" w:eastAsia="Times New Roman" w:hAnsi="Times New Roman" w:cs="Times New Roman"/>
          <w:sz w:val="24"/>
          <w:szCs w:val="24"/>
          <w:lang w:eastAsia="ru-RU"/>
        </w:rPr>
        <w:t xml:space="preserve">ского сельского поселения.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8. ПООЩРЕНИЯ ЗА УСПЕХИ В РАБОТЕ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8.1. За успешное и добросовестное исполнение муниципальными служащими должностных обязанностей, продолжительную и безупречную службу, выполнение заданий особой важности и сложности устанавливаются следующие виды поощрений: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а) объявление благодарности;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б) награждение почетной грамотой;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в) выплата единовременной денежной премии в размере месячного должностного оклада с установленными надбавками;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8.2. К лицам, замещающим немуниципальные должности, замещающим профессии рабочих применяются такие виды поощрения, как: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1) объявление благодарности;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2) выдача премии;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3) награждение ценным подарком;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4) награждение Почетной грамотой.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8.3. Поощрения объявляются в распоряжении, доводятся до сведения всего коллектива.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8.4. Порядок применения поощрений определяется нормативными актами Сов</w:t>
      </w:r>
      <w:r w:rsidR="00010705">
        <w:rPr>
          <w:rFonts w:ascii="Times New Roman" w:eastAsia="Times New Roman" w:hAnsi="Times New Roman" w:cs="Times New Roman"/>
          <w:sz w:val="24"/>
          <w:szCs w:val="24"/>
          <w:lang w:eastAsia="ru-RU"/>
        </w:rPr>
        <w:t>ета сельского поселения Бель</w:t>
      </w:r>
      <w:r w:rsidRPr="00131473">
        <w:rPr>
          <w:rFonts w:ascii="Times New Roman" w:eastAsia="Times New Roman" w:hAnsi="Times New Roman" w:cs="Times New Roman"/>
          <w:sz w:val="24"/>
          <w:szCs w:val="24"/>
          <w:lang w:eastAsia="ru-RU"/>
        </w:rPr>
        <w:t xml:space="preserve">ский сельсовет.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 9. ОТВЕТСТВЕННОСТЬ ЗА НАРУШЕНИЕ ТРУДОВОЙ ДИСЦИПЛИНЫ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9.1. За совершение дисциплинарного проступка - неисполнение или ненадлежащее исполнение работником по его вине возложенных на него служебных обязанностей - работодатель имеет право применить следующие дисциплинарные взыскания: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1) замечание;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2) выговор;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3) увольнение со службы по соответствующим основаниям.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9.2.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9.3. За каждое нарушение трудовой дисциплины может быть применено только одно дисциплинарное взыскание. При наложении взысканий должны учитываться тяжесть совершенного поступка, обстоятельства, при которых он совершен, предшествующая работа и поведение работника. До применения дисциплинарного взыскания работодатель должен затребовать от работника, муниципального служащего,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 Дисциплинарное взыскание применяется не позднее одного месяца со дня обнаружения проступка, не считая времени болезни работника, муниципального служащего,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9.4. Распоряжение о применении дисциплинарного взыскания с указанием мотивов его применения объявляется сотруднику, подвергнутому взысканию, под роспись в трехдневный срок.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9.5.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или по просьбе самого работника. </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9.6. Порядок применения и снятия дисциплинарных взысканий определяется трудовым законодательством.</w:t>
      </w:r>
    </w:p>
    <w:p w:rsidR="00131473" w:rsidRPr="00131473" w:rsidRDefault="00131473" w:rsidP="00131473">
      <w:pPr>
        <w:spacing w:after="0" w:line="240" w:lineRule="auto"/>
        <w:ind w:left="-720" w:right="-284" w:firstLine="360"/>
        <w:jc w:val="both"/>
        <w:rPr>
          <w:rFonts w:ascii="Times New Roman" w:eastAsia="Times New Roman" w:hAnsi="Times New Roman" w:cs="Times New Roman"/>
          <w:sz w:val="24"/>
          <w:szCs w:val="24"/>
          <w:lang w:eastAsia="ru-RU"/>
        </w:rPr>
      </w:pPr>
    </w:p>
    <w:p w:rsidR="00131473" w:rsidRPr="00131473" w:rsidRDefault="00131473" w:rsidP="00131473">
      <w:pPr>
        <w:spacing w:after="0" w:line="240" w:lineRule="auto"/>
        <w:ind w:right="-284"/>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br w:type="page"/>
      </w:r>
    </w:p>
    <w:p w:rsidR="00131473" w:rsidRPr="00131473" w:rsidRDefault="00131473" w:rsidP="00131473">
      <w:pPr>
        <w:spacing w:after="0" w:line="240" w:lineRule="auto"/>
        <w:ind w:right="-284"/>
        <w:rPr>
          <w:rFonts w:ascii="Times New Roman" w:eastAsia="Times New Roman" w:hAnsi="Times New Roman" w:cs="Times New Roman"/>
          <w:sz w:val="24"/>
          <w:szCs w:val="24"/>
          <w:lang w:eastAsia="ru-RU"/>
        </w:rPr>
      </w:pPr>
    </w:p>
    <w:p w:rsidR="00131473" w:rsidRPr="00131473" w:rsidRDefault="00131473" w:rsidP="00131473">
      <w:pPr>
        <w:spacing w:after="0" w:line="240" w:lineRule="auto"/>
        <w:ind w:right="-284"/>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С правилами внутреннего трудового распорядка </w:t>
      </w:r>
      <w:proofErr w:type="gramStart"/>
      <w:r w:rsidRPr="00131473">
        <w:rPr>
          <w:rFonts w:ascii="Times New Roman" w:eastAsia="Times New Roman" w:hAnsi="Times New Roman" w:cs="Times New Roman"/>
          <w:sz w:val="24"/>
          <w:szCs w:val="24"/>
          <w:lang w:eastAsia="ru-RU"/>
        </w:rPr>
        <w:t>ознакомлены</w:t>
      </w:r>
      <w:proofErr w:type="gramEnd"/>
      <w:r w:rsidRPr="00131473">
        <w:rPr>
          <w:rFonts w:ascii="Times New Roman" w:eastAsia="Times New Roman" w:hAnsi="Times New Roman" w:cs="Times New Roman"/>
          <w:sz w:val="24"/>
          <w:szCs w:val="24"/>
          <w:lang w:eastAsia="ru-RU"/>
        </w:rPr>
        <w:t xml:space="preserve">: </w:t>
      </w:r>
    </w:p>
    <w:p w:rsidR="00131473" w:rsidRPr="00131473" w:rsidRDefault="00131473" w:rsidP="00131473">
      <w:pPr>
        <w:spacing w:after="0" w:line="240" w:lineRule="auto"/>
        <w:ind w:right="-284"/>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
        <w:gridCol w:w="1284"/>
        <w:gridCol w:w="5220"/>
        <w:gridCol w:w="2169"/>
      </w:tblGrid>
      <w:tr w:rsidR="00131473" w:rsidRPr="00131473" w:rsidTr="00D16628">
        <w:trPr>
          <w:trHeight w:val="318"/>
        </w:trPr>
        <w:tc>
          <w:tcPr>
            <w:tcW w:w="1164" w:type="dxa"/>
          </w:tcPr>
          <w:p w:rsidR="00131473" w:rsidRPr="00131473" w:rsidRDefault="00131473" w:rsidP="00131473">
            <w:pPr>
              <w:spacing w:after="0" w:line="240" w:lineRule="auto"/>
              <w:ind w:right="-284"/>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w:t>
            </w:r>
          </w:p>
        </w:tc>
        <w:tc>
          <w:tcPr>
            <w:tcW w:w="1284" w:type="dxa"/>
          </w:tcPr>
          <w:p w:rsidR="00131473" w:rsidRPr="00131473" w:rsidRDefault="00131473" w:rsidP="00131473">
            <w:pPr>
              <w:spacing w:after="0" w:line="240" w:lineRule="auto"/>
              <w:ind w:right="-284"/>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Дата</w:t>
            </w:r>
          </w:p>
        </w:tc>
        <w:tc>
          <w:tcPr>
            <w:tcW w:w="5220" w:type="dxa"/>
          </w:tcPr>
          <w:p w:rsidR="00131473" w:rsidRPr="00131473" w:rsidRDefault="00131473" w:rsidP="00131473">
            <w:pPr>
              <w:spacing w:after="0" w:line="240" w:lineRule="auto"/>
              <w:ind w:right="-284"/>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 xml:space="preserve">Должность, Ф. И. О.  </w:t>
            </w:r>
          </w:p>
        </w:tc>
        <w:tc>
          <w:tcPr>
            <w:tcW w:w="2169" w:type="dxa"/>
          </w:tcPr>
          <w:p w:rsidR="00131473" w:rsidRPr="00131473" w:rsidRDefault="00131473" w:rsidP="00131473">
            <w:pPr>
              <w:spacing w:after="0" w:line="240" w:lineRule="auto"/>
              <w:ind w:right="-284"/>
              <w:rPr>
                <w:rFonts w:ascii="Times New Roman" w:eastAsia="Times New Roman" w:hAnsi="Times New Roman" w:cs="Times New Roman"/>
                <w:sz w:val="24"/>
                <w:szCs w:val="24"/>
                <w:lang w:eastAsia="ru-RU"/>
              </w:rPr>
            </w:pPr>
            <w:r w:rsidRPr="00131473">
              <w:rPr>
                <w:rFonts w:ascii="Times New Roman" w:eastAsia="Times New Roman" w:hAnsi="Times New Roman" w:cs="Times New Roman"/>
                <w:sz w:val="24"/>
                <w:szCs w:val="24"/>
                <w:lang w:eastAsia="ru-RU"/>
              </w:rPr>
              <w:t>Подпись</w:t>
            </w:r>
          </w:p>
        </w:tc>
      </w:tr>
      <w:tr w:rsidR="00131473" w:rsidRPr="00131473" w:rsidTr="00D16628">
        <w:trPr>
          <w:trHeight w:val="318"/>
        </w:trPr>
        <w:tc>
          <w:tcPr>
            <w:tcW w:w="1164" w:type="dxa"/>
          </w:tcPr>
          <w:p w:rsidR="00131473" w:rsidRPr="00131473" w:rsidRDefault="00FF7521" w:rsidP="00131473">
            <w:pPr>
              <w:spacing w:after="0" w:line="240" w:lineRule="auto"/>
              <w:ind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84" w:type="dxa"/>
          </w:tcPr>
          <w:p w:rsidR="00131473" w:rsidRPr="00131473" w:rsidRDefault="00131473" w:rsidP="00131473">
            <w:pPr>
              <w:spacing w:after="0" w:line="240" w:lineRule="auto"/>
              <w:ind w:right="-284"/>
              <w:rPr>
                <w:rFonts w:ascii="Times New Roman" w:eastAsia="Times New Roman" w:hAnsi="Times New Roman" w:cs="Times New Roman"/>
                <w:sz w:val="24"/>
                <w:szCs w:val="24"/>
                <w:lang w:eastAsia="ru-RU"/>
              </w:rPr>
            </w:pPr>
          </w:p>
          <w:p w:rsidR="00131473" w:rsidRPr="00131473" w:rsidRDefault="00131473" w:rsidP="00131473">
            <w:pPr>
              <w:spacing w:after="0" w:line="240" w:lineRule="auto"/>
              <w:ind w:right="-284"/>
              <w:rPr>
                <w:rFonts w:ascii="Times New Roman" w:eastAsia="Times New Roman" w:hAnsi="Times New Roman" w:cs="Times New Roman"/>
                <w:sz w:val="24"/>
                <w:szCs w:val="24"/>
                <w:lang w:eastAsia="ru-RU"/>
              </w:rPr>
            </w:pPr>
          </w:p>
        </w:tc>
        <w:tc>
          <w:tcPr>
            <w:tcW w:w="5220" w:type="dxa"/>
          </w:tcPr>
          <w:p w:rsidR="00131473" w:rsidRPr="00131473" w:rsidRDefault="00FF7521" w:rsidP="00131473">
            <w:pPr>
              <w:spacing w:after="0" w:line="240" w:lineRule="auto"/>
              <w:ind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сельского поселения, </w:t>
            </w:r>
            <w:proofErr w:type="spellStart"/>
            <w:r>
              <w:rPr>
                <w:rFonts w:ascii="Times New Roman" w:eastAsia="Times New Roman" w:hAnsi="Times New Roman" w:cs="Times New Roman"/>
                <w:sz w:val="24"/>
                <w:szCs w:val="24"/>
                <w:lang w:eastAsia="ru-RU"/>
              </w:rPr>
              <w:t>Ахмеров</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Юнир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Зинурович</w:t>
            </w:r>
            <w:proofErr w:type="spellEnd"/>
          </w:p>
        </w:tc>
        <w:tc>
          <w:tcPr>
            <w:tcW w:w="2169" w:type="dxa"/>
          </w:tcPr>
          <w:p w:rsidR="00131473" w:rsidRPr="00131473" w:rsidRDefault="00131473" w:rsidP="00131473">
            <w:pPr>
              <w:spacing w:after="0" w:line="240" w:lineRule="auto"/>
              <w:ind w:right="-284"/>
              <w:rPr>
                <w:rFonts w:ascii="Times New Roman" w:eastAsia="Times New Roman" w:hAnsi="Times New Roman" w:cs="Times New Roman"/>
                <w:sz w:val="24"/>
                <w:szCs w:val="24"/>
                <w:lang w:eastAsia="ru-RU"/>
              </w:rPr>
            </w:pPr>
          </w:p>
        </w:tc>
      </w:tr>
      <w:tr w:rsidR="00131473" w:rsidRPr="00131473" w:rsidTr="00D16628">
        <w:trPr>
          <w:trHeight w:val="305"/>
        </w:trPr>
        <w:tc>
          <w:tcPr>
            <w:tcW w:w="1164" w:type="dxa"/>
          </w:tcPr>
          <w:p w:rsidR="00131473" w:rsidRPr="00131473" w:rsidRDefault="00FF7521" w:rsidP="00131473">
            <w:pPr>
              <w:spacing w:after="0" w:line="240" w:lineRule="auto"/>
              <w:ind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84" w:type="dxa"/>
          </w:tcPr>
          <w:p w:rsidR="00131473" w:rsidRPr="00131473" w:rsidRDefault="00131473" w:rsidP="00131473">
            <w:pPr>
              <w:spacing w:after="0" w:line="240" w:lineRule="auto"/>
              <w:ind w:right="-284"/>
              <w:rPr>
                <w:rFonts w:ascii="Times New Roman" w:eastAsia="Times New Roman" w:hAnsi="Times New Roman" w:cs="Times New Roman"/>
                <w:sz w:val="24"/>
                <w:szCs w:val="24"/>
                <w:lang w:eastAsia="ru-RU"/>
              </w:rPr>
            </w:pPr>
          </w:p>
          <w:p w:rsidR="00131473" w:rsidRPr="00131473" w:rsidRDefault="00131473" w:rsidP="00131473">
            <w:pPr>
              <w:spacing w:after="0" w:line="240" w:lineRule="auto"/>
              <w:ind w:right="-284"/>
              <w:rPr>
                <w:rFonts w:ascii="Times New Roman" w:eastAsia="Times New Roman" w:hAnsi="Times New Roman" w:cs="Times New Roman"/>
                <w:sz w:val="24"/>
                <w:szCs w:val="24"/>
                <w:lang w:eastAsia="ru-RU"/>
              </w:rPr>
            </w:pPr>
          </w:p>
        </w:tc>
        <w:tc>
          <w:tcPr>
            <w:tcW w:w="5220" w:type="dxa"/>
          </w:tcPr>
          <w:p w:rsidR="00131473" w:rsidRPr="00131473" w:rsidRDefault="00FF7521" w:rsidP="00131473">
            <w:pPr>
              <w:spacing w:after="0" w:line="240" w:lineRule="auto"/>
              <w:ind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Управляющий делами, </w:t>
            </w:r>
            <w:proofErr w:type="spellStart"/>
            <w:r>
              <w:rPr>
                <w:rFonts w:ascii="Times New Roman" w:eastAsia="Times New Roman" w:hAnsi="Times New Roman" w:cs="Times New Roman"/>
                <w:sz w:val="24"/>
                <w:szCs w:val="24"/>
                <w:lang w:eastAsia="ru-RU"/>
              </w:rPr>
              <w:t>Абсаттарова</w:t>
            </w:r>
            <w:proofErr w:type="spellEnd"/>
            <w:r>
              <w:rPr>
                <w:rFonts w:ascii="Times New Roman" w:eastAsia="Times New Roman" w:hAnsi="Times New Roman" w:cs="Times New Roman"/>
                <w:sz w:val="24"/>
                <w:szCs w:val="24"/>
                <w:lang w:eastAsia="ru-RU"/>
              </w:rPr>
              <w:t xml:space="preserve"> Гульнара </w:t>
            </w:r>
            <w:proofErr w:type="spellStart"/>
            <w:r>
              <w:rPr>
                <w:rFonts w:ascii="Times New Roman" w:eastAsia="Times New Roman" w:hAnsi="Times New Roman" w:cs="Times New Roman"/>
                <w:sz w:val="24"/>
                <w:szCs w:val="24"/>
                <w:lang w:eastAsia="ru-RU"/>
              </w:rPr>
              <w:t>Рифгатовна</w:t>
            </w:r>
            <w:proofErr w:type="spellEnd"/>
          </w:p>
        </w:tc>
        <w:tc>
          <w:tcPr>
            <w:tcW w:w="2169" w:type="dxa"/>
          </w:tcPr>
          <w:p w:rsidR="00131473" w:rsidRPr="00131473" w:rsidRDefault="00131473" w:rsidP="00131473">
            <w:pPr>
              <w:spacing w:after="0" w:line="240" w:lineRule="auto"/>
              <w:ind w:right="-284"/>
              <w:rPr>
                <w:rFonts w:ascii="Times New Roman" w:eastAsia="Times New Roman" w:hAnsi="Times New Roman" w:cs="Times New Roman"/>
                <w:sz w:val="24"/>
                <w:szCs w:val="24"/>
                <w:lang w:eastAsia="ru-RU"/>
              </w:rPr>
            </w:pPr>
          </w:p>
        </w:tc>
      </w:tr>
      <w:tr w:rsidR="00131473" w:rsidRPr="00131473" w:rsidTr="00D16628">
        <w:trPr>
          <w:trHeight w:val="318"/>
        </w:trPr>
        <w:tc>
          <w:tcPr>
            <w:tcW w:w="1164" w:type="dxa"/>
          </w:tcPr>
          <w:p w:rsidR="00131473" w:rsidRPr="00131473" w:rsidRDefault="00FF7521" w:rsidP="00131473">
            <w:pPr>
              <w:spacing w:after="0" w:line="240" w:lineRule="auto"/>
              <w:ind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84" w:type="dxa"/>
          </w:tcPr>
          <w:p w:rsidR="00131473" w:rsidRPr="00131473" w:rsidRDefault="00131473" w:rsidP="00131473">
            <w:pPr>
              <w:spacing w:after="0" w:line="240" w:lineRule="auto"/>
              <w:ind w:right="-284"/>
              <w:rPr>
                <w:rFonts w:ascii="Times New Roman" w:eastAsia="Times New Roman" w:hAnsi="Times New Roman" w:cs="Times New Roman"/>
                <w:sz w:val="24"/>
                <w:szCs w:val="24"/>
                <w:lang w:eastAsia="ru-RU"/>
              </w:rPr>
            </w:pPr>
          </w:p>
          <w:p w:rsidR="00131473" w:rsidRPr="00131473" w:rsidRDefault="00131473" w:rsidP="00131473">
            <w:pPr>
              <w:spacing w:after="0" w:line="240" w:lineRule="auto"/>
              <w:ind w:right="-284"/>
              <w:rPr>
                <w:rFonts w:ascii="Times New Roman" w:eastAsia="Times New Roman" w:hAnsi="Times New Roman" w:cs="Times New Roman"/>
                <w:sz w:val="24"/>
                <w:szCs w:val="24"/>
                <w:lang w:eastAsia="ru-RU"/>
              </w:rPr>
            </w:pPr>
          </w:p>
        </w:tc>
        <w:tc>
          <w:tcPr>
            <w:tcW w:w="5220" w:type="dxa"/>
          </w:tcPr>
          <w:p w:rsidR="00131473" w:rsidRPr="00131473" w:rsidRDefault="00FF7521" w:rsidP="00131473">
            <w:pPr>
              <w:spacing w:after="0" w:line="240" w:lineRule="auto"/>
              <w:ind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Специалист, </w:t>
            </w:r>
            <w:proofErr w:type="spellStart"/>
            <w:r>
              <w:rPr>
                <w:rFonts w:ascii="Times New Roman" w:eastAsia="Times New Roman" w:hAnsi="Times New Roman" w:cs="Times New Roman"/>
                <w:sz w:val="24"/>
                <w:szCs w:val="24"/>
                <w:lang w:eastAsia="ru-RU"/>
              </w:rPr>
              <w:t>Янбекова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Залия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Сабитовна</w:t>
            </w:r>
            <w:proofErr w:type="spellEnd"/>
          </w:p>
        </w:tc>
        <w:tc>
          <w:tcPr>
            <w:tcW w:w="2169" w:type="dxa"/>
          </w:tcPr>
          <w:p w:rsidR="00131473" w:rsidRPr="00131473" w:rsidRDefault="00131473" w:rsidP="00131473">
            <w:pPr>
              <w:spacing w:after="0" w:line="240" w:lineRule="auto"/>
              <w:ind w:right="-284"/>
              <w:rPr>
                <w:rFonts w:ascii="Times New Roman" w:eastAsia="Times New Roman" w:hAnsi="Times New Roman" w:cs="Times New Roman"/>
                <w:sz w:val="24"/>
                <w:szCs w:val="24"/>
                <w:lang w:eastAsia="ru-RU"/>
              </w:rPr>
            </w:pPr>
          </w:p>
        </w:tc>
      </w:tr>
      <w:tr w:rsidR="00131473" w:rsidRPr="00131473" w:rsidTr="00D16628">
        <w:trPr>
          <w:trHeight w:val="318"/>
        </w:trPr>
        <w:tc>
          <w:tcPr>
            <w:tcW w:w="1164" w:type="dxa"/>
          </w:tcPr>
          <w:p w:rsidR="00131473" w:rsidRPr="00131473" w:rsidRDefault="00FF7521" w:rsidP="00131473">
            <w:pPr>
              <w:spacing w:after="0" w:line="240" w:lineRule="auto"/>
              <w:ind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84" w:type="dxa"/>
          </w:tcPr>
          <w:p w:rsidR="00131473" w:rsidRPr="00131473" w:rsidRDefault="00131473" w:rsidP="00131473">
            <w:pPr>
              <w:spacing w:after="0" w:line="240" w:lineRule="auto"/>
              <w:ind w:right="-284"/>
              <w:rPr>
                <w:rFonts w:ascii="Times New Roman" w:eastAsia="Times New Roman" w:hAnsi="Times New Roman" w:cs="Times New Roman"/>
                <w:sz w:val="24"/>
                <w:szCs w:val="24"/>
                <w:lang w:eastAsia="ru-RU"/>
              </w:rPr>
            </w:pPr>
          </w:p>
          <w:p w:rsidR="00131473" w:rsidRPr="00131473" w:rsidRDefault="00131473" w:rsidP="00131473">
            <w:pPr>
              <w:spacing w:after="0" w:line="240" w:lineRule="auto"/>
              <w:ind w:right="-284"/>
              <w:rPr>
                <w:rFonts w:ascii="Times New Roman" w:eastAsia="Times New Roman" w:hAnsi="Times New Roman" w:cs="Times New Roman"/>
                <w:sz w:val="24"/>
                <w:szCs w:val="24"/>
                <w:lang w:eastAsia="ru-RU"/>
              </w:rPr>
            </w:pPr>
          </w:p>
        </w:tc>
        <w:tc>
          <w:tcPr>
            <w:tcW w:w="5220" w:type="dxa"/>
          </w:tcPr>
          <w:p w:rsidR="00131473" w:rsidRPr="00131473" w:rsidRDefault="00FF7521" w:rsidP="00265B55">
            <w:pPr>
              <w:spacing w:after="0" w:line="240" w:lineRule="auto"/>
              <w:ind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Бухгалтер 1 категории, </w:t>
            </w:r>
            <w:r w:rsidR="00265B55">
              <w:rPr>
                <w:rFonts w:ascii="Times New Roman" w:eastAsia="Times New Roman" w:hAnsi="Times New Roman" w:cs="Times New Roman"/>
                <w:sz w:val="24"/>
                <w:szCs w:val="24"/>
                <w:lang w:eastAsia="ru-RU"/>
              </w:rPr>
              <w:t xml:space="preserve">Рамазанова </w:t>
            </w:r>
            <w:proofErr w:type="spellStart"/>
            <w:r w:rsidR="00265B55">
              <w:rPr>
                <w:rFonts w:ascii="Times New Roman" w:eastAsia="Times New Roman" w:hAnsi="Times New Roman" w:cs="Times New Roman"/>
                <w:sz w:val="24"/>
                <w:szCs w:val="24"/>
                <w:lang w:eastAsia="ru-RU"/>
              </w:rPr>
              <w:t>Райфа</w:t>
            </w:r>
            <w:proofErr w:type="spellEnd"/>
            <w:r w:rsidR="00265B55">
              <w:rPr>
                <w:rFonts w:ascii="Times New Roman" w:eastAsia="Times New Roman" w:hAnsi="Times New Roman" w:cs="Times New Roman"/>
                <w:sz w:val="24"/>
                <w:szCs w:val="24"/>
                <w:lang w:eastAsia="ru-RU"/>
              </w:rPr>
              <w:t xml:space="preserve"> </w:t>
            </w:r>
            <w:proofErr w:type="spellStart"/>
            <w:r w:rsidR="00265B55">
              <w:rPr>
                <w:rFonts w:ascii="Times New Roman" w:eastAsia="Times New Roman" w:hAnsi="Times New Roman" w:cs="Times New Roman"/>
                <w:sz w:val="24"/>
                <w:szCs w:val="24"/>
                <w:lang w:eastAsia="ru-RU"/>
              </w:rPr>
              <w:t>Минегалиевна</w:t>
            </w:r>
            <w:proofErr w:type="spellEnd"/>
          </w:p>
        </w:tc>
        <w:tc>
          <w:tcPr>
            <w:tcW w:w="2169" w:type="dxa"/>
          </w:tcPr>
          <w:p w:rsidR="00131473" w:rsidRPr="00131473" w:rsidRDefault="00131473" w:rsidP="00131473">
            <w:pPr>
              <w:spacing w:after="0" w:line="240" w:lineRule="auto"/>
              <w:ind w:right="-284"/>
              <w:rPr>
                <w:rFonts w:ascii="Times New Roman" w:eastAsia="Times New Roman" w:hAnsi="Times New Roman" w:cs="Times New Roman"/>
                <w:sz w:val="24"/>
                <w:szCs w:val="24"/>
                <w:lang w:eastAsia="ru-RU"/>
              </w:rPr>
            </w:pPr>
          </w:p>
        </w:tc>
      </w:tr>
      <w:tr w:rsidR="00131473" w:rsidRPr="00131473" w:rsidTr="00D16628">
        <w:trPr>
          <w:trHeight w:val="318"/>
        </w:trPr>
        <w:tc>
          <w:tcPr>
            <w:tcW w:w="1164" w:type="dxa"/>
          </w:tcPr>
          <w:p w:rsidR="00131473" w:rsidRPr="00131473" w:rsidRDefault="00FF7521" w:rsidP="00131473">
            <w:pPr>
              <w:spacing w:after="0" w:line="240" w:lineRule="auto"/>
              <w:ind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284" w:type="dxa"/>
          </w:tcPr>
          <w:p w:rsidR="00131473" w:rsidRPr="00131473" w:rsidRDefault="00131473" w:rsidP="00131473">
            <w:pPr>
              <w:spacing w:after="0" w:line="240" w:lineRule="auto"/>
              <w:ind w:right="-284"/>
              <w:rPr>
                <w:rFonts w:ascii="Times New Roman" w:eastAsia="Times New Roman" w:hAnsi="Times New Roman" w:cs="Times New Roman"/>
                <w:sz w:val="24"/>
                <w:szCs w:val="24"/>
                <w:lang w:eastAsia="ru-RU"/>
              </w:rPr>
            </w:pPr>
          </w:p>
          <w:p w:rsidR="00131473" w:rsidRPr="00131473" w:rsidRDefault="00131473" w:rsidP="00131473">
            <w:pPr>
              <w:spacing w:after="0" w:line="240" w:lineRule="auto"/>
              <w:ind w:right="-284"/>
              <w:rPr>
                <w:rFonts w:ascii="Times New Roman" w:eastAsia="Times New Roman" w:hAnsi="Times New Roman" w:cs="Times New Roman"/>
                <w:sz w:val="24"/>
                <w:szCs w:val="24"/>
                <w:lang w:eastAsia="ru-RU"/>
              </w:rPr>
            </w:pPr>
          </w:p>
        </w:tc>
        <w:tc>
          <w:tcPr>
            <w:tcW w:w="5220" w:type="dxa"/>
          </w:tcPr>
          <w:p w:rsidR="00131473" w:rsidRPr="00131473" w:rsidRDefault="00FF7521" w:rsidP="00131473">
            <w:pPr>
              <w:spacing w:after="0" w:line="240" w:lineRule="auto"/>
              <w:ind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Водитель, </w:t>
            </w:r>
            <w:proofErr w:type="spellStart"/>
            <w:r>
              <w:rPr>
                <w:rFonts w:ascii="Times New Roman" w:eastAsia="Times New Roman" w:hAnsi="Times New Roman" w:cs="Times New Roman"/>
                <w:sz w:val="24"/>
                <w:szCs w:val="24"/>
                <w:lang w:eastAsia="ru-RU"/>
              </w:rPr>
              <w:t>Гайсаров</w:t>
            </w:r>
            <w:proofErr w:type="spellEnd"/>
            <w:r>
              <w:rPr>
                <w:rFonts w:ascii="Times New Roman" w:eastAsia="Times New Roman" w:hAnsi="Times New Roman" w:cs="Times New Roman"/>
                <w:sz w:val="24"/>
                <w:szCs w:val="24"/>
                <w:lang w:eastAsia="ru-RU"/>
              </w:rPr>
              <w:t xml:space="preserve"> Салават </w:t>
            </w:r>
            <w:proofErr w:type="spellStart"/>
            <w:r>
              <w:rPr>
                <w:rFonts w:ascii="Times New Roman" w:eastAsia="Times New Roman" w:hAnsi="Times New Roman" w:cs="Times New Roman"/>
                <w:sz w:val="24"/>
                <w:szCs w:val="24"/>
                <w:lang w:eastAsia="ru-RU"/>
              </w:rPr>
              <w:t>Азкарович</w:t>
            </w:r>
            <w:proofErr w:type="spellEnd"/>
          </w:p>
        </w:tc>
        <w:tc>
          <w:tcPr>
            <w:tcW w:w="2169" w:type="dxa"/>
          </w:tcPr>
          <w:p w:rsidR="00131473" w:rsidRPr="00131473" w:rsidRDefault="00131473" w:rsidP="00131473">
            <w:pPr>
              <w:spacing w:after="0" w:line="240" w:lineRule="auto"/>
              <w:ind w:right="-284"/>
              <w:rPr>
                <w:rFonts w:ascii="Times New Roman" w:eastAsia="Times New Roman" w:hAnsi="Times New Roman" w:cs="Times New Roman"/>
                <w:sz w:val="24"/>
                <w:szCs w:val="24"/>
                <w:lang w:eastAsia="ru-RU"/>
              </w:rPr>
            </w:pPr>
          </w:p>
        </w:tc>
      </w:tr>
      <w:tr w:rsidR="00131473" w:rsidRPr="00131473" w:rsidTr="00D16628">
        <w:trPr>
          <w:trHeight w:val="318"/>
        </w:trPr>
        <w:tc>
          <w:tcPr>
            <w:tcW w:w="1164" w:type="dxa"/>
          </w:tcPr>
          <w:p w:rsidR="00131473" w:rsidRPr="00131473" w:rsidRDefault="00FF7521" w:rsidP="00131473">
            <w:pPr>
              <w:spacing w:after="0" w:line="240" w:lineRule="auto"/>
              <w:ind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284" w:type="dxa"/>
          </w:tcPr>
          <w:p w:rsidR="00131473" w:rsidRPr="00131473" w:rsidRDefault="00131473" w:rsidP="00131473">
            <w:pPr>
              <w:spacing w:after="0" w:line="240" w:lineRule="auto"/>
              <w:ind w:right="-284"/>
              <w:rPr>
                <w:rFonts w:ascii="Times New Roman" w:eastAsia="Times New Roman" w:hAnsi="Times New Roman" w:cs="Times New Roman"/>
                <w:sz w:val="24"/>
                <w:szCs w:val="24"/>
                <w:lang w:eastAsia="ru-RU"/>
              </w:rPr>
            </w:pPr>
          </w:p>
          <w:p w:rsidR="00131473" w:rsidRPr="00131473" w:rsidRDefault="00131473" w:rsidP="00131473">
            <w:pPr>
              <w:spacing w:after="0" w:line="240" w:lineRule="auto"/>
              <w:ind w:right="-284"/>
              <w:rPr>
                <w:rFonts w:ascii="Times New Roman" w:eastAsia="Times New Roman" w:hAnsi="Times New Roman" w:cs="Times New Roman"/>
                <w:sz w:val="24"/>
                <w:szCs w:val="24"/>
                <w:lang w:eastAsia="ru-RU"/>
              </w:rPr>
            </w:pPr>
          </w:p>
        </w:tc>
        <w:tc>
          <w:tcPr>
            <w:tcW w:w="5220" w:type="dxa"/>
          </w:tcPr>
          <w:p w:rsidR="00131473" w:rsidRPr="00131473" w:rsidRDefault="00FF7521" w:rsidP="00131473">
            <w:pPr>
              <w:spacing w:after="0" w:line="240" w:lineRule="auto"/>
              <w:ind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Техничка, </w:t>
            </w:r>
            <w:proofErr w:type="spellStart"/>
            <w:r>
              <w:rPr>
                <w:rFonts w:ascii="Times New Roman" w:eastAsia="Times New Roman" w:hAnsi="Times New Roman" w:cs="Times New Roman"/>
                <w:sz w:val="24"/>
                <w:szCs w:val="24"/>
                <w:lang w:eastAsia="ru-RU"/>
              </w:rPr>
              <w:t>Ишмуратова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Гулбика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Сунагатовна</w:t>
            </w:r>
            <w:proofErr w:type="spellEnd"/>
          </w:p>
        </w:tc>
        <w:tc>
          <w:tcPr>
            <w:tcW w:w="2169" w:type="dxa"/>
          </w:tcPr>
          <w:p w:rsidR="00131473" w:rsidRPr="00131473" w:rsidRDefault="00131473" w:rsidP="00131473">
            <w:pPr>
              <w:spacing w:after="0" w:line="240" w:lineRule="auto"/>
              <w:ind w:right="-284"/>
              <w:rPr>
                <w:rFonts w:ascii="Times New Roman" w:eastAsia="Times New Roman" w:hAnsi="Times New Roman" w:cs="Times New Roman"/>
                <w:sz w:val="24"/>
                <w:szCs w:val="24"/>
                <w:lang w:eastAsia="ru-RU"/>
              </w:rPr>
            </w:pPr>
          </w:p>
        </w:tc>
      </w:tr>
    </w:tbl>
    <w:p w:rsidR="003E25E6" w:rsidRDefault="003E25E6"/>
    <w:sectPr w:rsidR="003E25E6" w:rsidSect="00430FBD">
      <w:pgSz w:w="11906" w:h="16838"/>
      <w:pgMar w:top="540" w:right="850" w:bottom="18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473"/>
    <w:rsid w:val="00010705"/>
    <w:rsid w:val="00131473"/>
    <w:rsid w:val="00265B55"/>
    <w:rsid w:val="00380117"/>
    <w:rsid w:val="003E25E6"/>
    <w:rsid w:val="00E423D0"/>
    <w:rsid w:val="00FA3C04"/>
    <w:rsid w:val="00FF7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14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14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14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14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13</Pages>
  <Words>6887</Words>
  <Characters>39262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qqq</cp:lastModifiedBy>
  <cp:revision>6</cp:revision>
  <cp:lastPrinted>2016-04-21T11:32:00Z</cp:lastPrinted>
  <dcterms:created xsi:type="dcterms:W3CDTF">2015-03-19T05:16:00Z</dcterms:created>
  <dcterms:modified xsi:type="dcterms:W3CDTF">2016-04-21T11:39:00Z</dcterms:modified>
</cp:coreProperties>
</file>