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06C43" w:rsidRPr="00EC684D" w:rsidTr="00EB6BCA">
        <w:trPr>
          <w:cantSplit/>
          <w:trHeight w:val="2206"/>
        </w:trPr>
        <w:tc>
          <w:tcPr>
            <w:tcW w:w="2122" w:type="pct"/>
            <w:gridSpan w:val="2"/>
          </w:tcPr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bookmarkStart w:id="0" w:name="_Toc336209100"/>
            <w:bookmarkStart w:id="1" w:name="_Toc335926327"/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306C43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306C43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306C43" w:rsidRPr="00306C43" w:rsidRDefault="00306C43" w:rsidP="00EB6BCA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306C43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306C43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306C43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306C43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306C43" w:rsidRPr="00306C43" w:rsidRDefault="00306C43" w:rsidP="00EB6BCA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306C43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306C43" w:rsidRPr="00306C43" w:rsidRDefault="00306C43" w:rsidP="00EB6BC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306C43" w:rsidRPr="00306C43" w:rsidRDefault="00306C43" w:rsidP="00EB6BCA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6C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942E7" wp14:editId="0E784D1F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306C43" w:rsidRPr="00EC684D" w:rsidTr="00EB6BCA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43" w:rsidRPr="00EC684D" w:rsidRDefault="00306C43" w:rsidP="00EB6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306C43" w:rsidRPr="00EC684D" w:rsidRDefault="00306C43" w:rsidP="00306C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6C43" w:rsidRPr="00EC684D" w:rsidTr="00EB6BCA">
        <w:tc>
          <w:tcPr>
            <w:tcW w:w="3190" w:type="dxa"/>
            <w:hideMark/>
          </w:tcPr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306C43" w:rsidRPr="00306C43" w:rsidRDefault="00306C43" w:rsidP="00EB6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306C43" w:rsidRPr="00306C43" w:rsidRDefault="00306C43" w:rsidP="00EB6BCA">
            <w:pPr>
              <w:spacing w:after="0" w:line="240" w:lineRule="auto"/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306C43" w:rsidRPr="00EC684D" w:rsidTr="00EB6BCA">
        <w:tc>
          <w:tcPr>
            <w:tcW w:w="3190" w:type="dxa"/>
            <w:hideMark/>
          </w:tcPr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«</w:t>
            </w:r>
            <w:r w:rsidRPr="0030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» октябрь</w:t>
            </w:r>
            <w:r w:rsidRPr="0030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306C43" w:rsidRPr="00306C43" w:rsidRDefault="00306C43" w:rsidP="00EB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hideMark/>
          </w:tcPr>
          <w:p w:rsidR="00306C43" w:rsidRPr="00306C43" w:rsidRDefault="00306C43" w:rsidP="00EB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43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«</w:t>
            </w:r>
            <w:r w:rsidRPr="0030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06C43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октябр</w:t>
            </w:r>
            <w:r w:rsidRPr="00306C43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я</w:t>
            </w:r>
            <w:r w:rsidRPr="0030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306C43" w:rsidRPr="00EC684D" w:rsidRDefault="00306C43" w:rsidP="00306C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6C43" w:rsidRDefault="00306C43" w:rsidP="00306C43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x-none"/>
        </w:rPr>
      </w:pPr>
    </w:p>
    <w:p w:rsidR="003F3D35" w:rsidRPr="003F3D35" w:rsidRDefault="003F3D35" w:rsidP="003F3D35">
      <w:pPr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3F3D35">
        <w:rPr>
          <w:rFonts w:ascii="Times New Roman" w:hAnsi="Times New Roman"/>
          <w:b/>
          <w:sz w:val="24"/>
          <w:szCs w:val="24"/>
          <w:lang w:val="x-none" w:eastAsia="x-none"/>
        </w:rPr>
        <w:t>О назначении лиц, ответственных за осуществление</w:t>
      </w:r>
      <w:bookmarkEnd w:id="0"/>
      <w:bookmarkEnd w:id="1"/>
    </w:p>
    <w:p w:rsidR="003F3D35" w:rsidRPr="003F3D35" w:rsidRDefault="003F3D35" w:rsidP="003F3D35">
      <w:pPr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  <w:lang w:val="x-none" w:eastAsia="x-none"/>
        </w:rPr>
      </w:pPr>
      <w:bookmarkStart w:id="2" w:name="_Toc336209101"/>
      <w:bookmarkStart w:id="3" w:name="_Toc335926328"/>
      <w:r w:rsidRPr="003F3D35">
        <w:rPr>
          <w:rFonts w:ascii="Times New Roman" w:hAnsi="Times New Roman"/>
          <w:b/>
          <w:sz w:val="24"/>
          <w:szCs w:val="24"/>
          <w:lang w:val="x-none" w:eastAsia="x-none"/>
        </w:rPr>
        <w:t>обмена электронными документами</w:t>
      </w:r>
      <w:bookmarkEnd w:id="2"/>
      <w:bookmarkEnd w:id="3"/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электронного документооборота с использованием электронной цифровой подписи приказываю: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работников (должностных лиц):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792"/>
        <w:gridCol w:w="2344"/>
        <w:gridCol w:w="4762"/>
      </w:tblGrid>
      <w:tr w:rsidR="003F3D35" w:rsidRPr="003F3D35" w:rsidTr="003F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№ </w:t>
            </w: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Должность, </w:t>
            </w: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подразделение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Типы электронных</w:t>
            </w: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документов</w:t>
            </w:r>
          </w:p>
        </w:tc>
      </w:tr>
      <w:tr w:rsidR="003F3D35" w:rsidRPr="003F3D35" w:rsidTr="003F3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F3D3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35" w:rsidRPr="003F3D35" w:rsidRDefault="00804B84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Юнир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Зинурович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35" w:rsidRPr="003F3D35" w:rsidRDefault="003F3D35" w:rsidP="003F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 xml:space="preserve">Заявка на </w:t>
            </w:r>
            <w:proofErr w:type="gramStart"/>
            <w:r w:rsidRPr="003F3D35">
              <w:rPr>
                <w:rFonts w:ascii="Times New Roman" w:eastAsia="Times New Roman" w:hAnsi="Times New Roman" w:cs="Times New Roman"/>
              </w:rPr>
              <w:t>кассовой</w:t>
            </w:r>
            <w:proofErr w:type="gramEnd"/>
            <w:r w:rsidRPr="003F3D35">
              <w:rPr>
                <w:rFonts w:ascii="Times New Roman" w:eastAsia="Times New Roman" w:hAnsi="Times New Roman" w:cs="Times New Roman"/>
              </w:rPr>
              <w:t xml:space="preserve"> расход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Заявка на получение наличных денег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Заявка на возврат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Запрос на аннулирование заявки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Уведомление об уточнении вида принадлежности платежа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Электронные копии документов, подтверждающих возникновение денежного обязательства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Сведения о государственном или муниципальном контракте (его изменении), заключенном государственным или муниципальным заказчиком (Приложение №1 к постановлению Правительства Российской Федерации от 27.12.2006 №807)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Прогноз отдельных кассовых выплат по расходам бюджета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Справка об изменении росписи расходов бюджета Республики Башкортостан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 xml:space="preserve">Справка об изменении </w:t>
            </w:r>
            <w:proofErr w:type="gramStart"/>
            <w:r w:rsidRPr="003F3D35">
              <w:rPr>
                <w:rFonts w:ascii="Times New Roman" w:eastAsia="Times New Roman" w:hAnsi="Times New Roman" w:cs="Times New Roman"/>
              </w:rPr>
              <w:t>росписи источников финансирования дефицита бюджета</w:t>
            </w:r>
            <w:proofErr w:type="gramEnd"/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Справка – уведомление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Уведомление о лимите бюджетных обязательств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Роспись расходов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Сведения о принятом бюджетном обязательстве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Заявка на внесение изменений в бюджетное обязательство</w:t>
            </w:r>
          </w:p>
          <w:p w:rsidR="003F3D35" w:rsidRPr="003F3D35" w:rsidRDefault="003F3D35" w:rsidP="0080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35">
              <w:rPr>
                <w:rFonts w:ascii="Times New Roman" w:eastAsia="Times New Roman" w:hAnsi="Times New Roman" w:cs="Times New Roman"/>
              </w:rPr>
              <w:t>Заявка на перерегистрацию бюджетного обязательства</w:t>
            </w:r>
          </w:p>
          <w:p w:rsidR="003F3D35" w:rsidRPr="003F3D35" w:rsidRDefault="003F3D35" w:rsidP="003F3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Возложить функции и обязанности администратора обмена электронными документами (далее - ЭД) по организации, обеспечению и контролю мероприятий по защите информации на глав</w:t>
      </w:r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3. Возложить функции и обязанности оператора автоматизированного рабочего места (далее - АРМ) обмена ЭД по обеспечению телекоммуникационного взаимодействия на следующих работников: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00"/>
        <w:gridCol w:w="4050"/>
      </w:tblGrid>
      <w:tr w:rsidR="003F3D35" w:rsidRPr="003F3D35" w:rsidTr="003F3D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        </w:t>
            </w: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подразделение</w:t>
            </w:r>
          </w:p>
        </w:tc>
      </w:tr>
      <w:tr w:rsidR="003F3D35" w:rsidRPr="003F3D35" w:rsidTr="003F3D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35" w:rsidRPr="003F3D35" w:rsidRDefault="00804B84" w:rsidP="003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Минегалиевна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3D35" w:rsidRPr="003F3D35" w:rsidRDefault="003F3D35" w:rsidP="003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</w:tr>
    </w:tbl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Администратору обмена ЭД провести инструктаж и ознакомить указанных в пунктах 1 - 3 настоящего Распоряжения работников (должностных лиц) под роспись с утвержденными Постановлением Правительства Республики Башкортостан от 25 января 2008 года N 11 Положением о порядке организации выдачи и отзыва сертификатов ключей электронных цифровых подписей уполномоченных лиц исполнительных органов государственной власти Республики Башкортостан, Правилами организации электронного документооборота исполнительных органов государственной власти</w:t>
      </w:r>
      <w:proofErr w:type="gramEnd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с использованием электронной цифровой подписи, Инструкцией по защите информации при электронном документообороте исполнительных органов государственной власти Республики Башкортостан и Порядком разрешения конфликтных ситуаций, возникающих при электронном документообороте исполнительных органов государственной власти Республики Башкортостан.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Указанные в пунктах 1 - 3 настоящего Распоряжения работники (должностные лица) несут персональную ответственность </w:t>
      </w:r>
      <w:proofErr w:type="gramStart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в тайне конфиденциальной информации, ставшей им известной в процессе обмена ЭД с использованием электронной цифровой подписи;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в тайне закрытых ключей электронной цифровой подписи и иной ключевой информации;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правил эксплуатации средств АРМ обмена ЭД и средств электронной цифровой подписи.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6. Создать комиссию в составе: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председатель комиссии: глава сельского поселения </w:t>
      </w:r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Ахмеров</w:t>
      </w:r>
      <w:proofErr w:type="spellEnd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Юнир</w:t>
      </w:r>
      <w:proofErr w:type="spellEnd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Зинурович</w:t>
      </w:r>
      <w:proofErr w:type="spellEnd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члены комиссии:   управ делами </w:t>
      </w:r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Абсаттарова</w:t>
      </w:r>
      <w:proofErr w:type="spellEnd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Гульнара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Рифгатовна</w:t>
      </w:r>
      <w:proofErr w:type="spellEnd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бухгалтер 1 категории – </w:t>
      </w:r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Рамазанова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Райфа</w:t>
      </w:r>
      <w:proofErr w:type="spellEnd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Минегалиевна</w:t>
      </w:r>
      <w:proofErr w:type="spellEnd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проверки: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программно-технических средств обмена ЭД, в том числе средств защиты информации АРМ обмена ЭД;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нормативной и иной документации, регламентирующей обмен ЭД и использование средств АРМ обмена ЭД;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подготовленности администратора обмена ЭД и операторов АРМ обмена ЭД, а также уполномоченных лиц, указанных в пунктах 1 - 3 настоящего Распоряжения.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работы составить акт готовности к обмену ЭД </w:t>
      </w:r>
      <w:proofErr w:type="gramStart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подписанными</w:t>
      </w:r>
      <w:proofErr w:type="gramEnd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электронной цифровой подписью.</w:t>
      </w:r>
    </w:p>
    <w:p w:rsid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804B84" w:rsidRDefault="00804B84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B84" w:rsidRDefault="00804B84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B84" w:rsidRDefault="00804B84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B84" w:rsidRPr="003F3D35" w:rsidRDefault="00804B84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B84" w:rsidRPr="003F3D35" w:rsidRDefault="003F3D35" w:rsidP="00804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</w:t>
      </w:r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Ю.З.Ахмеров</w:t>
      </w:r>
      <w:proofErr w:type="spellEnd"/>
      <w:r w:rsidR="00804B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3D35" w:rsidRPr="003F3D35" w:rsidRDefault="003F3D35" w:rsidP="003F3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F3D3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3F3D3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3F3D3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</w:p>
    <w:p w:rsidR="00F63528" w:rsidRDefault="00F63528"/>
    <w:sectPr w:rsidR="00F6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35"/>
    <w:rsid w:val="00306C43"/>
    <w:rsid w:val="003F3D35"/>
    <w:rsid w:val="00804B84"/>
    <w:rsid w:val="00F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2015-10-21T11:19:00Z</dcterms:created>
  <dcterms:modified xsi:type="dcterms:W3CDTF">2015-10-21T11:45:00Z</dcterms:modified>
</cp:coreProperties>
</file>